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23" w:type="dxa"/>
        <w:tblLayout w:type="fixed"/>
        <w:tblLook w:val="0000"/>
      </w:tblPr>
      <w:tblGrid>
        <w:gridCol w:w="1593"/>
        <w:gridCol w:w="9207"/>
      </w:tblGrid>
      <w:tr w:rsidR="006160DF" w:rsidRPr="00AA029E" w:rsidTr="00AA029E">
        <w:trPr>
          <w:trHeight w:val="987"/>
        </w:trPr>
        <w:tc>
          <w:tcPr>
            <w:tcW w:w="1593" w:type="dxa"/>
          </w:tcPr>
          <w:p w:rsidR="006160DF" w:rsidRDefault="006160DF" w:rsidP="00AA029E">
            <w:pPr>
              <w:pStyle w:val="a4"/>
              <w:snapToGrid w:val="0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9207" w:type="dxa"/>
            <w:vAlign w:val="center"/>
          </w:tcPr>
          <w:p w:rsidR="006160DF" w:rsidRPr="00A32F90" w:rsidRDefault="006160DF" w:rsidP="00AA029E">
            <w:pPr>
              <w:pStyle w:val="a4"/>
              <w:snapToGrid w:val="0"/>
              <w:rPr>
                <w:b/>
                <w:i w:val="0"/>
                <w:iCs w:val="0"/>
                <w:sz w:val="20"/>
                <w:szCs w:val="20"/>
              </w:rPr>
            </w:pPr>
            <w:r w:rsidRPr="00A32F90">
              <w:rPr>
                <w:b/>
                <w:i w:val="0"/>
                <w:iCs w:val="0"/>
                <w:sz w:val="20"/>
                <w:szCs w:val="20"/>
              </w:rPr>
              <w:t>Общество с Ограниченной Ответственностью</w:t>
            </w:r>
          </w:p>
          <w:p w:rsidR="006160DF" w:rsidRPr="00A32F90" w:rsidRDefault="00C30DE6" w:rsidP="00AA029E">
            <w:pPr>
              <w:pStyle w:val="a4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</w:rPr>
              <w:t>“РАДУГА</w:t>
            </w:r>
            <w:r w:rsidR="006810E5">
              <w:rPr>
                <w:b/>
                <w:i w:val="0"/>
                <w:iCs w:val="0"/>
                <w:sz w:val="22"/>
                <w:szCs w:val="22"/>
              </w:rPr>
              <w:t>”</w:t>
            </w:r>
          </w:p>
          <w:p w:rsidR="006160DF" w:rsidRPr="00A32F90" w:rsidRDefault="006160DF" w:rsidP="00AA029E">
            <w:pPr>
              <w:pStyle w:val="a4"/>
              <w:rPr>
                <w:b/>
                <w:i w:val="0"/>
                <w:iCs w:val="0"/>
                <w:sz w:val="20"/>
                <w:szCs w:val="20"/>
              </w:rPr>
            </w:pPr>
            <w:r w:rsidRPr="00A32F90">
              <w:rPr>
                <w:b/>
                <w:bCs/>
                <w:i w:val="0"/>
                <w:iCs w:val="0"/>
                <w:sz w:val="20"/>
                <w:szCs w:val="20"/>
              </w:rPr>
              <w:t>Адрес:</w:t>
            </w:r>
            <w:r w:rsidR="00C30DE6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C30DE6" w:rsidRPr="00C30DE6">
              <w:rPr>
                <w:b/>
                <w:i w:val="0"/>
                <w:iCs w:val="0"/>
                <w:sz w:val="20"/>
                <w:szCs w:val="20"/>
              </w:rPr>
              <w:t>607651</w:t>
            </w:r>
            <w:r w:rsidR="00C30DE6">
              <w:rPr>
                <w:b/>
                <w:i w:val="0"/>
                <w:iCs w:val="0"/>
                <w:sz w:val="20"/>
                <w:szCs w:val="20"/>
              </w:rPr>
              <w:t xml:space="preserve">, Нижегородская область, </w:t>
            </w:r>
            <w:proofErr w:type="gramStart"/>
            <w:r w:rsidR="00C30DE6">
              <w:rPr>
                <w:b/>
                <w:i w:val="0"/>
                <w:iCs w:val="0"/>
                <w:sz w:val="20"/>
                <w:szCs w:val="20"/>
              </w:rPr>
              <w:t>г</w:t>
            </w:r>
            <w:proofErr w:type="gramEnd"/>
            <w:r w:rsidR="00C30DE6">
              <w:rPr>
                <w:b/>
                <w:i w:val="0"/>
                <w:iCs w:val="0"/>
                <w:sz w:val="20"/>
                <w:szCs w:val="20"/>
              </w:rPr>
              <w:t xml:space="preserve">. </w:t>
            </w:r>
            <w:r w:rsidR="00835912">
              <w:rPr>
                <w:b/>
                <w:i w:val="0"/>
                <w:iCs w:val="0"/>
                <w:sz w:val="20"/>
                <w:szCs w:val="20"/>
              </w:rPr>
              <w:t xml:space="preserve">Кстово, ул. </w:t>
            </w:r>
            <w:proofErr w:type="spellStart"/>
            <w:r w:rsidR="00835912">
              <w:rPr>
                <w:b/>
                <w:i w:val="0"/>
                <w:iCs w:val="0"/>
                <w:sz w:val="20"/>
                <w:szCs w:val="20"/>
              </w:rPr>
              <w:t>Талалушкина</w:t>
            </w:r>
            <w:proofErr w:type="spellEnd"/>
            <w:r w:rsidR="00835912">
              <w:rPr>
                <w:b/>
                <w:i w:val="0"/>
                <w:iCs w:val="0"/>
                <w:sz w:val="20"/>
                <w:szCs w:val="20"/>
              </w:rPr>
              <w:t xml:space="preserve">, 5, </w:t>
            </w:r>
            <w:proofErr w:type="spellStart"/>
            <w:r w:rsidR="00835912">
              <w:rPr>
                <w:b/>
                <w:i w:val="0"/>
                <w:iCs w:val="0"/>
                <w:sz w:val="20"/>
                <w:szCs w:val="20"/>
              </w:rPr>
              <w:t>оф</w:t>
            </w:r>
            <w:proofErr w:type="spellEnd"/>
            <w:r w:rsidR="00835912">
              <w:rPr>
                <w:b/>
                <w:i w:val="0"/>
                <w:iCs w:val="0"/>
                <w:sz w:val="20"/>
                <w:szCs w:val="20"/>
              </w:rPr>
              <w:t>.</w:t>
            </w:r>
            <w:r w:rsidR="00C30DE6">
              <w:rPr>
                <w:b/>
                <w:i w:val="0"/>
                <w:iCs w:val="0"/>
                <w:sz w:val="20"/>
                <w:szCs w:val="20"/>
              </w:rPr>
              <w:t xml:space="preserve"> 111</w:t>
            </w:r>
          </w:p>
          <w:p w:rsidR="006160DF" w:rsidRPr="00292FEE" w:rsidRDefault="00835912" w:rsidP="00AA029E">
            <w:pPr>
              <w:pStyle w:val="a4"/>
              <w:rPr>
                <w:b/>
                <w:bCs/>
                <w:i w:val="0"/>
                <w:iCs w:val="0"/>
                <w:sz w:val="24"/>
                <w:szCs w:val="28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т</w:t>
            </w:r>
            <w:r w:rsidR="00AA029E">
              <w:rPr>
                <w:b/>
                <w:bCs/>
                <w:i w:val="0"/>
                <w:iCs w:val="0"/>
                <w:sz w:val="20"/>
                <w:szCs w:val="20"/>
              </w:rPr>
              <w:t>ел</w:t>
            </w:r>
            <w:r w:rsidR="006160DF" w:rsidRPr="00AA029E">
              <w:rPr>
                <w:b/>
                <w:bCs/>
                <w:i w:val="0"/>
                <w:iCs w:val="0"/>
                <w:sz w:val="20"/>
                <w:szCs w:val="20"/>
              </w:rPr>
              <w:t>.:</w:t>
            </w:r>
            <w:r w:rsidR="006160DF" w:rsidRPr="00AA029E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AA029E" w:rsidRPr="00AA029E">
              <w:rPr>
                <w:b/>
                <w:i w:val="0"/>
                <w:iCs w:val="0"/>
                <w:sz w:val="20"/>
                <w:szCs w:val="20"/>
              </w:rPr>
              <w:t>8</w:t>
            </w:r>
            <w:r w:rsidR="00AA029E">
              <w:rPr>
                <w:b/>
                <w:i w:val="0"/>
                <w:iCs w:val="0"/>
                <w:sz w:val="20"/>
                <w:szCs w:val="20"/>
              </w:rPr>
              <w:t>-903-054-44-11</w:t>
            </w:r>
            <w:r w:rsidR="006160DF" w:rsidRPr="00AA029E">
              <w:rPr>
                <w:b/>
                <w:i w:val="0"/>
                <w:iCs w:val="0"/>
                <w:sz w:val="20"/>
                <w:szCs w:val="20"/>
              </w:rPr>
              <w:t xml:space="preserve">. </w:t>
            </w:r>
            <w:r w:rsidR="006160DF" w:rsidRPr="00A32F90">
              <w:rPr>
                <w:b/>
                <w:bCs/>
                <w:i w:val="0"/>
                <w:iCs w:val="0"/>
                <w:sz w:val="20"/>
                <w:szCs w:val="20"/>
                <w:lang w:val="en-US"/>
              </w:rPr>
              <w:t>E</w:t>
            </w:r>
            <w:r w:rsidR="006160DF" w:rsidRPr="00292FEE">
              <w:rPr>
                <w:b/>
                <w:bCs/>
                <w:i w:val="0"/>
                <w:iCs w:val="0"/>
                <w:sz w:val="20"/>
                <w:szCs w:val="20"/>
              </w:rPr>
              <w:t>-</w:t>
            </w:r>
            <w:r w:rsidR="006160DF" w:rsidRPr="00A32F90">
              <w:rPr>
                <w:b/>
                <w:bCs/>
                <w:i w:val="0"/>
                <w:iCs w:val="0"/>
                <w:sz w:val="20"/>
                <w:szCs w:val="20"/>
                <w:lang w:val="en-US"/>
              </w:rPr>
              <w:t>mail</w:t>
            </w:r>
            <w:r w:rsidR="006160DF" w:rsidRPr="00292FEE">
              <w:rPr>
                <w:b/>
                <w:bCs/>
                <w:i w:val="0"/>
                <w:iCs w:val="0"/>
                <w:sz w:val="20"/>
                <w:szCs w:val="20"/>
              </w:rPr>
              <w:t>:</w:t>
            </w:r>
            <w:r w:rsidR="006160DF" w:rsidRPr="00292FEE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AA029E" w:rsidRPr="00AA029E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  <w:lang w:val="en-US"/>
              </w:rPr>
              <w:t>raduga</w:t>
            </w:r>
            <w:proofErr w:type="spellEnd"/>
            <w:r w:rsidR="00AA029E" w:rsidRPr="00292FEE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>.</w:t>
            </w:r>
            <w:proofErr w:type="spellStart"/>
            <w:r w:rsidR="00AA029E" w:rsidRPr="00AA029E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  <w:lang w:val="en-US"/>
              </w:rPr>
              <w:t>ros</w:t>
            </w:r>
            <w:proofErr w:type="spellEnd"/>
            <w:r w:rsidR="00AA029E" w:rsidRPr="00292FEE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>@</w:t>
            </w:r>
            <w:r w:rsidR="00AA029E" w:rsidRPr="00AA029E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="00AA029E" w:rsidRPr="00292FEE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>.</w:t>
            </w:r>
            <w:proofErr w:type="spellStart"/>
            <w:r w:rsidR="00AA029E" w:rsidRPr="00AA029E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  <w:lang w:val="en-US"/>
              </w:rPr>
              <w:t>ru</w:t>
            </w:r>
            <w:proofErr w:type="spellEnd"/>
          </w:p>
        </w:tc>
      </w:tr>
    </w:tbl>
    <w:p w:rsidR="006160DF" w:rsidRDefault="006160DF" w:rsidP="00AA029E">
      <w:pPr>
        <w:pStyle w:val="a4"/>
        <w:ind w:left="696" w:firstLine="720"/>
        <w:rPr>
          <w:b/>
          <w:bCs/>
          <w:i w:val="0"/>
          <w:iCs w:val="0"/>
          <w:sz w:val="24"/>
          <w:szCs w:val="28"/>
        </w:rPr>
      </w:pPr>
      <w:r>
        <w:rPr>
          <w:b/>
          <w:bCs/>
          <w:i w:val="0"/>
          <w:iCs w:val="0"/>
          <w:sz w:val="24"/>
          <w:szCs w:val="28"/>
        </w:rPr>
        <w:t xml:space="preserve">ПРАЙС-ЛИСТ  от 01 </w:t>
      </w:r>
      <w:r w:rsidR="00C0488D">
        <w:rPr>
          <w:b/>
          <w:bCs/>
          <w:i w:val="0"/>
          <w:iCs w:val="0"/>
          <w:sz w:val="24"/>
          <w:szCs w:val="28"/>
        </w:rPr>
        <w:t>ма</w:t>
      </w:r>
      <w:r>
        <w:rPr>
          <w:b/>
          <w:bCs/>
          <w:i w:val="0"/>
          <w:iCs w:val="0"/>
          <w:sz w:val="24"/>
          <w:szCs w:val="28"/>
        </w:rPr>
        <w:t xml:space="preserve">я </w:t>
      </w:r>
      <w:r w:rsidRPr="00D71537">
        <w:rPr>
          <w:b/>
          <w:bCs/>
          <w:i w:val="0"/>
          <w:iCs w:val="0"/>
          <w:sz w:val="24"/>
          <w:szCs w:val="28"/>
        </w:rPr>
        <w:t xml:space="preserve"> 20</w:t>
      </w:r>
      <w:r w:rsidR="00C0488D">
        <w:rPr>
          <w:b/>
          <w:bCs/>
          <w:i w:val="0"/>
          <w:iCs w:val="0"/>
          <w:sz w:val="24"/>
          <w:szCs w:val="28"/>
        </w:rPr>
        <w:t>20</w:t>
      </w:r>
      <w:r>
        <w:rPr>
          <w:b/>
          <w:bCs/>
          <w:i w:val="0"/>
          <w:iCs w:val="0"/>
          <w:sz w:val="24"/>
          <w:szCs w:val="28"/>
        </w:rPr>
        <w:t>г.</w:t>
      </w:r>
    </w:p>
    <w:tbl>
      <w:tblPr>
        <w:tblStyle w:val="aa"/>
        <w:tblW w:w="15620" w:type="dxa"/>
        <w:tblLayout w:type="fixed"/>
        <w:tblLook w:val="04A0"/>
      </w:tblPr>
      <w:tblGrid>
        <w:gridCol w:w="9889"/>
        <w:gridCol w:w="146"/>
        <w:gridCol w:w="1413"/>
        <w:gridCol w:w="1883"/>
        <w:gridCol w:w="817"/>
        <w:gridCol w:w="1472"/>
      </w:tblGrid>
      <w:tr w:rsidR="00AA741B" w:rsidRPr="006160DF" w:rsidTr="00862819">
        <w:trPr>
          <w:trHeight w:val="745"/>
        </w:trPr>
        <w:tc>
          <w:tcPr>
            <w:tcW w:w="11448" w:type="dxa"/>
            <w:gridSpan w:val="3"/>
          </w:tcPr>
          <w:p w:rsidR="00AA741B" w:rsidRPr="007C573A" w:rsidRDefault="00AA741B" w:rsidP="00AA741B">
            <w:pPr>
              <w:jc w:val="center"/>
              <w:rPr>
                <w:b/>
              </w:rPr>
            </w:pPr>
          </w:p>
          <w:p w:rsidR="00AA741B" w:rsidRPr="00503CA9" w:rsidRDefault="00AA741B" w:rsidP="00503CA9">
            <w:pPr>
              <w:jc w:val="center"/>
              <w:rPr>
                <w:b/>
                <w:sz w:val="24"/>
                <w:szCs w:val="24"/>
              </w:rPr>
            </w:pPr>
            <w:r w:rsidRPr="00503CA9">
              <w:rPr>
                <w:b/>
                <w:sz w:val="24"/>
                <w:szCs w:val="24"/>
              </w:rPr>
              <w:t xml:space="preserve">Наименование   продукции  </w:t>
            </w:r>
          </w:p>
        </w:tc>
        <w:tc>
          <w:tcPr>
            <w:tcW w:w="1883" w:type="dxa"/>
          </w:tcPr>
          <w:p w:rsidR="00AA741B" w:rsidRPr="007C573A" w:rsidRDefault="00AA741B" w:rsidP="00BC00E9">
            <w:pPr>
              <w:jc w:val="center"/>
              <w:rPr>
                <w:b/>
              </w:rPr>
            </w:pPr>
            <w:r w:rsidRPr="007C573A">
              <w:rPr>
                <w:b/>
              </w:rPr>
              <w:t>Габаритные</w:t>
            </w:r>
          </w:p>
          <w:p w:rsidR="00AA741B" w:rsidRDefault="007C573A" w:rsidP="00BC00E9">
            <w:pPr>
              <w:jc w:val="center"/>
              <w:rPr>
                <w:b/>
              </w:rPr>
            </w:pPr>
            <w:r w:rsidRPr="007C573A">
              <w:rPr>
                <w:b/>
              </w:rPr>
              <w:t>Р</w:t>
            </w:r>
            <w:r w:rsidR="00AA741B" w:rsidRPr="007C573A">
              <w:rPr>
                <w:b/>
              </w:rPr>
              <w:t>азмеры</w:t>
            </w:r>
          </w:p>
          <w:p w:rsidR="007C573A" w:rsidRPr="007C573A" w:rsidRDefault="007C573A" w:rsidP="00BC00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.</w:t>
            </w:r>
            <w:r w:rsidR="00503CA9">
              <w:rPr>
                <w:b/>
              </w:rPr>
              <w:t xml:space="preserve">  *</w:t>
            </w:r>
          </w:p>
        </w:tc>
        <w:tc>
          <w:tcPr>
            <w:tcW w:w="817" w:type="dxa"/>
          </w:tcPr>
          <w:p w:rsidR="00AA741B" w:rsidRPr="007C573A" w:rsidRDefault="00AA741B" w:rsidP="006160DF">
            <w:pPr>
              <w:widowControl w:val="0"/>
              <w:snapToGrid w:val="0"/>
              <w:jc w:val="center"/>
              <w:rPr>
                <w:b/>
              </w:rPr>
            </w:pPr>
            <w:r w:rsidRPr="007C573A">
              <w:rPr>
                <w:b/>
              </w:rPr>
              <w:t>Ед</w:t>
            </w:r>
            <w:r w:rsidR="007C573A" w:rsidRPr="007C573A">
              <w:rPr>
                <w:b/>
              </w:rPr>
              <w:t>.</w:t>
            </w:r>
            <w:r w:rsidRPr="007C573A">
              <w:rPr>
                <w:b/>
              </w:rPr>
              <w:t xml:space="preserve"> </w:t>
            </w:r>
          </w:p>
          <w:p w:rsidR="00AA741B" w:rsidRPr="007C573A" w:rsidRDefault="00AA741B" w:rsidP="00337173">
            <w:pPr>
              <w:widowControl w:val="0"/>
              <w:snapToGrid w:val="0"/>
              <w:jc w:val="center"/>
              <w:rPr>
                <w:b/>
              </w:rPr>
            </w:pPr>
            <w:r w:rsidRPr="007C573A">
              <w:rPr>
                <w:b/>
              </w:rPr>
              <w:t>измерения</w:t>
            </w:r>
            <w:r w:rsidRPr="007C573A">
              <w:t xml:space="preserve"> </w:t>
            </w:r>
          </w:p>
        </w:tc>
        <w:tc>
          <w:tcPr>
            <w:tcW w:w="1472" w:type="dxa"/>
          </w:tcPr>
          <w:p w:rsidR="00AA741B" w:rsidRPr="007C573A" w:rsidRDefault="00AA741B" w:rsidP="00FE1CD5">
            <w:pPr>
              <w:rPr>
                <w:b/>
              </w:rPr>
            </w:pPr>
            <w:r w:rsidRPr="007C573A">
              <w:rPr>
                <w:b/>
              </w:rPr>
              <w:t xml:space="preserve">Цена (руб.) </w:t>
            </w:r>
          </w:p>
          <w:p w:rsidR="00AA741B" w:rsidRPr="007C573A" w:rsidRDefault="00AA741B" w:rsidP="00FE1CD5">
            <w:pPr>
              <w:rPr>
                <w:b/>
              </w:rPr>
            </w:pPr>
            <w:r w:rsidRPr="007C573A">
              <w:rPr>
                <w:b/>
              </w:rPr>
              <w:t>с НДС</w:t>
            </w:r>
          </w:p>
          <w:p w:rsidR="00AA741B" w:rsidRPr="007C573A" w:rsidRDefault="00AA741B" w:rsidP="00FE1CD5">
            <w:pPr>
              <w:rPr>
                <w:b/>
              </w:rPr>
            </w:pPr>
            <w:r w:rsidRPr="007C573A">
              <w:rPr>
                <w:b/>
              </w:rPr>
              <w:t>20%</w:t>
            </w:r>
          </w:p>
        </w:tc>
      </w:tr>
      <w:tr w:rsidR="00BD5EE3" w:rsidTr="00862819">
        <w:trPr>
          <w:trHeight w:val="700"/>
        </w:trPr>
        <w:tc>
          <w:tcPr>
            <w:tcW w:w="11448" w:type="dxa"/>
            <w:gridSpan w:val="3"/>
            <w:vAlign w:val="center"/>
          </w:tcPr>
          <w:p w:rsidR="00BD5EE3" w:rsidRPr="007D69C3" w:rsidRDefault="00BD5EE3" w:rsidP="007C573A">
            <w:pPr>
              <w:widowControl w:val="0"/>
              <w:snapToGrid w:val="0"/>
              <w:rPr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Маты  прошивные</w:t>
            </w:r>
            <w:r w:rsidRPr="007D69C3">
              <w:rPr>
                <w:color w:val="000000" w:themeColor="text1"/>
              </w:rPr>
              <w:t xml:space="preserve"> </w:t>
            </w:r>
            <w:r w:rsidRPr="007D69C3">
              <w:rPr>
                <w:b/>
                <w:bCs/>
                <w:color w:val="000000" w:themeColor="text1"/>
              </w:rPr>
              <w:t xml:space="preserve"> МП-75 </w:t>
            </w:r>
            <w:r w:rsidRPr="007D69C3">
              <w:rPr>
                <w:color w:val="000000" w:themeColor="text1"/>
              </w:rPr>
              <w:t xml:space="preserve">(ГОСТ 21880-2011) </w:t>
            </w:r>
            <w:r w:rsidRPr="007D69C3">
              <w:rPr>
                <w:b/>
                <w:color w:val="000000" w:themeColor="text1"/>
              </w:rPr>
              <w:t xml:space="preserve">без обкладки, прошитые </w:t>
            </w:r>
            <w:proofErr w:type="spellStart"/>
            <w:r w:rsidRPr="007D69C3">
              <w:rPr>
                <w:b/>
                <w:color w:val="000000" w:themeColor="text1"/>
              </w:rPr>
              <w:t>стеклоровингом</w:t>
            </w:r>
            <w:proofErr w:type="spellEnd"/>
          </w:p>
          <w:p w:rsidR="00BD5EE3" w:rsidRPr="007D69C3" w:rsidRDefault="00BD5EE3" w:rsidP="007C573A">
            <w:pPr>
              <w:widowControl w:val="0"/>
              <w:snapToGrid w:val="0"/>
              <w:rPr>
                <w:b/>
                <w:bCs/>
                <w:color w:val="000000" w:themeColor="text1"/>
              </w:rPr>
            </w:pPr>
            <w:r w:rsidRPr="007D69C3">
              <w:rPr>
                <w:color w:val="000000" w:themeColor="text1"/>
              </w:rPr>
              <w:t xml:space="preserve"> из минеральной ваты на основе горных пород базальтовой группы</w:t>
            </w:r>
            <w:proofErr w:type="gramStart"/>
            <w:r w:rsidRPr="007D69C3">
              <w:rPr>
                <w:color w:val="000000" w:themeColor="text1"/>
              </w:rPr>
              <w:t xml:space="preserve"> ,</w:t>
            </w:r>
            <w:proofErr w:type="gramEnd"/>
            <w:r w:rsidRPr="007D69C3">
              <w:rPr>
                <w:color w:val="000000" w:themeColor="text1"/>
              </w:rPr>
              <w:t xml:space="preserve"> применяются в качестве общетехнической изоляции трубопроводов и оборудования с </w:t>
            </w:r>
            <w:r w:rsidRPr="007D69C3">
              <w:rPr>
                <w:b/>
                <w:color w:val="000000" w:themeColor="text1"/>
                <w:lang w:val="en-US"/>
              </w:rPr>
              <w:t>t</w:t>
            </w:r>
            <w:r w:rsidRPr="007D69C3">
              <w:rPr>
                <w:color w:val="000000" w:themeColor="text1"/>
              </w:rPr>
              <w:t xml:space="preserve"> применения от  -170 до +450С</w:t>
            </w:r>
            <w:r w:rsidRPr="007D69C3">
              <w:rPr>
                <w:color w:val="000000" w:themeColor="text1"/>
                <w:vertAlign w:val="superscript"/>
              </w:rPr>
              <w:t xml:space="preserve">0 </w:t>
            </w:r>
          </w:p>
        </w:tc>
        <w:tc>
          <w:tcPr>
            <w:tcW w:w="1883" w:type="dxa"/>
          </w:tcPr>
          <w:p w:rsidR="00BD5EE3" w:rsidRPr="007D69C3" w:rsidRDefault="00BD5EE3" w:rsidP="00503E52">
            <w:pPr>
              <w:widowControl w:val="0"/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:rsidR="00BD5EE3" w:rsidRPr="007D69C3" w:rsidRDefault="00BD5EE3" w:rsidP="00876816">
            <w:pPr>
              <w:widowControl w:val="0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7D69C3">
              <w:rPr>
                <w:b/>
                <w:bCs/>
                <w:color w:val="000000" w:themeColor="text1"/>
              </w:rPr>
              <w:t>2000х1000х</w:t>
            </w:r>
            <w:r w:rsidR="00876816" w:rsidRPr="007D69C3">
              <w:rPr>
                <w:b/>
                <w:bCs/>
                <w:color w:val="000000" w:themeColor="text1"/>
              </w:rPr>
              <w:t>5</w:t>
            </w:r>
            <w:r w:rsidRPr="007D69C3">
              <w:rPr>
                <w:b/>
                <w:bCs/>
                <w:color w:val="000000" w:themeColor="text1"/>
              </w:rPr>
              <w:t>0-120</w:t>
            </w:r>
          </w:p>
        </w:tc>
        <w:tc>
          <w:tcPr>
            <w:tcW w:w="817" w:type="dxa"/>
          </w:tcPr>
          <w:p w:rsidR="00BD5EE3" w:rsidRPr="007D69C3" w:rsidRDefault="00BD5EE3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:rsidR="00BD5EE3" w:rsidRPr="007D69C3" w:rsidRDefault="00BD5EE3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BD5EE3" w:rsidRPr="007D69C3" w:rsidRDefault="00BD5EE3" w:rsidP="00785E58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:rsidR="00BD5EE3" w:rsidRPr="007D69C3" w:rsidRDefault="00C006A5" w:rsidP="00BF182D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2095</w:t>
            </w:r>
            <w:r w:rsidR="00BD5EE3" w:rsidRPr="007D69C3">
              <w:rPr>
                <w:b/>
                <w:color w:val="000000" w:themeColor="text1"/>
              </w:rPr>
              <w:t>,0</w:t>
            </w:r>
          </w:p>
        </w:tc>
      </w:tr>
      <w:tr w:rsidR="00E60E0B" w:rsidTr="00862819">
        <w:trPr>
          <w:trHeight w:val="390"/>
        </w:trPr>
        <w:tc>
          <w:tcPr>
            <w:tcW w:w="10035" w:type="dxa"/>
            <w:gridSpan w:val="2"/>
            <w:vMerge w:val="restart"/>
            <w:vAlign w:val="center"/>
          </w:tcPr>
          <w:p w:rsidR="00E60E0B" w:rsidRPr="007D69C3" w:rsidRDefault="00E60E0B" w:rsidP="00340560">
            <w:pPr>
              <w:widowControl w:val="0"/>
              <w:snapToGrid w:val="0"/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Маты  прошивные</w:t>
            </w:r>
            <w:r w:rsidRPr="007D69C3">
              <w:rPr>
                <w:color w:val="FF0000"/>
              </w:rPr>
              <w:t xml:space="preserve"> </w:t>
            </w:r>
            <w:r w:rsidRPr="007D69C3">
              <w:rPr>
                <w:b/>
                <w:bCs/>
                <w:color w:val="FF0000"/>
              </w:rPr>
              <w:t xml:space="preserve"> МП-75 </w:t>
            </w:r>
            <w:r w:rsidRPr="007D69C3">
              <w:rPr>
                <w:color w:val="FF0000"/>
              </w:rPr>
              <w:t>(ГОСТ 21880-2011) в</w:t>
            </w:r>
            <w:r w:rsidRPr="007D69C3">
              <w:rPr>
                <w:b/>
                <w:color w:val="FF0000"/>
              </w:rPr>
              <w:t xml:space="preserve"> обкладке  металлической сеткой  </w:t>
            </w:r>
          </w:p>
          <w:p w:rsidR="00E60E0B" w:rsidRPr="007D69C3" w:rsidRDefault="00E60E0B" w:rsidP="00E60E0B">
            <w:pPr>
              <w:widowControl w:val="0"/>
              <w:snapToGrid w:val="0"/>
              <w:rPr>
                <w:color w:val="FF0000"/>
              </w:rPr>
            </w:pPr>
            <w:r w:rsidRPr="007D69C3">
              <w:rPr>
                <w:b/>
                <w:color w:val="FF0000"/>
              </w:rPr>
              <w:t xml:space="preserve"> </w:t>
            </w:r>
            <w:r w:rsidRPr="007D69C3">
              <w:rPr>
                <w:color w:val="FF0000"/>
              </w:rPr>
              <w:t xml:space="preserve"> из минеральной ваты на основе горных пород базальтовой группы</w:t>
            </w:r>
            <w:proofErr w:type="gramStart"/>
            <w:r w:rsidRPr="007D69C3">
              <w:rPr>
                <w:color w:val="FF0000"/>
              </w:rPr>
              <w:t xml:space="preserve"> ,</w:t>
            </w:r>
            <w:proofErr w:type="gramEnd"/>
            <w:r w:rsidRPr="007D69C3">
              <w:rPr>
                <w:color w:val="FF0000"/>
              </w:rPr>
              <w:t xml:space="preserve"> применяются в качестве</w:t>
            </w:r>
          </w:p>
          <w:p w:rsidR="00E60E0B" w:rsidRPr="007D69C3" w:rsidRDefault="00E60E0B" w:rsidP="00E60E0B">
            <w:pPr>
              <w:widowControl w:val="0"/>
              <w:snapToGrid w:val="0"/>
              <w:rPr>
                <w:b/>
                <w:bCs/>
                <w:color w:val="FF0000"/>
              </w:rPr>
            </w:pPr>
            <w:r w:rsidRPr="007D69C3">
              <w:rPr>
                <w:color w:val="FF0000"/>
              </w:rPr>
              <w:t xml:space="preserve">общетехнической изоляции трубопроводов и оборудования с </w:t>
            </w:r>
            <w:r w:rsidRPr="007D69C3">
              <w:rPr>
                <w:b/>
                <w:color w:val="FF0000"/>
                <w:lang w:val="en-US"/>
              </w:rPr>
              <w:t>t</w:t>
            </w:r>
            <w:r w:rsidRPr="007D69C3">
              <w:rPr>
                <w:color w:val="FF0000"/>
              </w:rPr>
              <w:t xml:space="preserve"> применения от  -170 до +450С</w:t>
            </w:r>
            <w:r w:rsidRPr="007D69C3">
              <w:rPr>
                <w:color w:val="FF0000"/>
                <w:vertAlign w:val="superscript"/>
              </w:rPr>
              <w:t xml:space="preserve">0 </w:t>
            </w:r>
          </w:p>
        </w:tc>
        <w:tc>
          <w:tcPr>
            <w:tcW w:w="1413" w:type="dxa"/>
            <w:vMerge w:val="restart"/>
          </w:tcPr>
          <w:p w:rsidR="00E60E0B" w:rsidRPr="007D69C3" w:rsidRDefault="00E60E0B" w:rsidP="00163C1C">
            <w:pPr>
              <w:widowControl w:val="0"/>
              <w:snapToGrid w:val="0"/>
              <w:jc w:val="center"/>
              <w:rPr>
                <w:b/>
                <w:color w:val="FF0000"/>
              </w:rPr>
            </w:pPr>
          </w:p>
          <w:p w:rsidR="00E60E0B" w:rsidRPr="007D69C3" w:rsidRDefault="00E60E0B" w:rsidP="00293299">
            <w:pPr>
              <w:widowControl w:val="0"/>
              <w:snapToGrid w:val="0"/>
              <w:rPr>
                <w:b/>
                <w:bCs/>
                <w:color w:val="FF0000"/>
              </w:rPr>
            </w:pPr>
            <w:r w:rsidRPr="007D69C3">
              <w:rPr>
                <w:b/>
                <w:color w:val="FF0000"/>
              </w:rPr>
              <w:t>с 1 стороны</w:t>
            </w:r>
          </w:p>
          <w:p w:rsidR="00E60E0B" w:rsidRPr="007D69C3" w:rsidRDefault="00E60E0B" w:rsidP="00163C1C">
            <w:pPr>
              <w:widowControl w:val="0"/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883" w:type="dxa"/>
          </w:tcPr>
          <w:p w:rsidR="00E60E0B" w:rsidRPr="007D69C3" w:rsidRDefault="00E60E0B" w:rsidP="00EF559C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C3">
              <w:rPr>
                <w:b/>
                <w:bCs/>
                <w:color w:val="FF0000"/>
              </w:rPr>
              <w:t>2000х1000х50</w:t>
            </w:r>
          </w:p>
          <w:p w:rsidR="00E60E0B" w:rsidRPr="007D69C3" w:rsidRDefault="00E60E0B" w:rsidP="00503E52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60E0B" w:rsidRPr="007D69C3" w:rsidRDefault="00E60E0B">
            <w:pPr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М</w:t>
            </w:r>
            <w:r w:rsidRPr="007D69C3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E60E0B" w:rsidRPr="007D69C3" w:rsidRDefault="00A269D4" w:rsidP="00292FEE">
            <w:pPr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2</w:t>
            </w:r>
            <w:r w:rsidR="00292FEE">
              <w:rPr>
                <w:b/>
                <w:color w:val="FF0000"/>
              </w:rPr>
              <w:t>9</w:t>
            </w:r>
            <w:r w:rsidRPr="007D69C3">
              <w:rPr>
                <w:b/>
                <w:color w:val="FF0000"/>
              </w:rPr>
              <w:t>81</w:t>
            </w:r>
            <w:r w:rsidR="00BF182D" w:rsidRPr="007D69C3">
              <w:rPr>
                <w:b/>
                <w:color w:val="FF0000"/>
              </w:rPr>
              <w:t>,0</w:t>
            </w:r>
          </w:p>
        </w:tc>
      </w:tr>
      <w:tr w:rsidR="00E60E0B" w:rsidTr="00862819">
        <w:trPr>
          <w:trHeight w:val="289"/>
        </w:trPr>
        <w:tc>
          <w:tcPr>
            <w:tcW w:w="10035" w:type="dxa"/>
            <w:gridSpan w:val="2"/>
            <w:vMerge/>
            <w:vAlign w:val="center"/>
          </w:tcPr>
          <w:p w:rsidR="00E60E0B" w:rsidRPr="007D69C3" w:rsidRDefault="00E60E0B" w:rsidP="00340560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413" w:type="dxa"/>
            <w:vMerge/>
            <w:vAlign w:val="center"/>
          </w:tcPr>
          <w:p w:rsidR="00E60E0B" w:rsidRPr="007D69C3" w:rsidRDefault="00E60E0B">
            <w:pPr>
              <w:suppressAutoHyphens w:val="0"/>
              <w:autoSpaceDE/>
              <w:spacing w:after="200"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1883" w:type="dxa"/>
          </w:tcPr>
          <w:p w:rsidR="00E60E0B" w:rsidRPr="007D69C3" w:rsidRDefault="00E60E0B" w:rsidP="00EF559C">
            <w:pPr>
              <w:widowControl w:val="0"/>
              <w:snapToGrid w:val="0"/>
              <w:rPr>
                <w:b/>
                <w:bCs/>
                <w:color w:val="FF0000"/>
              </w:rPr>
            </w:pPr>
            <w:r w:rsidRPr="007D69C3">
              <w:rPr>
                <w:b/>
                <w:bCs/>
                <w:color w:val="FF0000"/>
              </w:rPr>
              <w:t>2000х1000-60-120</w:t>
            </w:r>
          </w:p>
          <w:p w:rsidR="00E60E0B" w:rsidRPr="007D69C3" w:rsidRDefault="00E60E0B" w:rsidP="00503E52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60E0B" w:rsidRPr="007D69C3" w:rsidRDefault="00E60E0B" w:rsidP="00C03454">
            <w:pPr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М</w:t>
            </w:r>
            <w:r w:rsidRPr="007D69C3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E60E0B" w:rsidRPr="007D69C3" w:rsidRDefault="00292FEE" w:rsidP="00785E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="00A269D4" w:rsidRPr="007D69C3">
              <w:rPr>
                <w:b/>
                <w:color w:val="FF0000"/>
              </w:rPr>
              <w:t>27</w:t>
            </w:r>
            <w:r w:rsidR="00F14B09" w:rsidRPr="007D69C3">
              <w:rPr>
                <w:b/>
                <w:color w:val="FF0000"/>
              </w:rPr>
              <w:t>,0</w:t>
            </w:r>
          </w:p>
        </w:tc>
      </w:tr>
      <w:tr w:rsidR="00E60E0B" w:rsidTr="00862819">
        <w:trPr>
          <w:trHeight w:val="300"/>
        </w:trPr>
        <w:tc>
          <w:tcPr>
            <w:tcW w:w="10035" w:type="dxa"/>
            <w:gridSpan w:val="2"/>
            <w:vMerge/>
            <w:vAlign w:val="center"/>
          </w:tcPr>
          <w:p w:rsidR="00E60E0B" w:rsidRPr="007D69C3" w:rsidRDefault="00E60E0B" w:rsidP="00340560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413" w:type="dxa"/>
            <w:vMerge w:val="restart"/>
          </w:tcPr>
          <w:p w:rsidR="00E60E0B" w:rsidRPr="007D69C3" w:rsidRDefault="00E60E0B" w:rsidP="000F775B">
            <w:pPr>
              <w:widowControl w:val="0"/>
              <w:snapToGrid w:val="0"/>
              <w:rPr>
                <w:b/>
                <w:color w:val="FF0000"/>
              </w:rPr>
            </w:pPr>
          </w:p>
          <w:p w:rsidR="00E60E0B" w:rsidRPr="007D69C3" w:rsidRDefault="00E60E0B" w:rsidP="000F775B">
            <w:pPr>
              <w:widowControl w:val="0"/>
              <w:snapToGrid w:val="0"/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с 2-хсторон</w:t>
            </w:r>
          </w:p>
        </w:tc>
        <w:tc>
          <w:tcPr>
            <w:tcW w:w="1883" w:type="dxa"/>
          </w:tcPr>
          <w:p w:rsidR="00E60E0B" w:rsidRPr="007D69C3" w:rsidRDefault="00E60E0B" w:rsidP="00EF559C">
            <w:pPr>
              <w:widowControl w:val="0"/>
              <w:snapToGrid w:val="0"/>
              <w:jc w:val="center"/>
              <w:rPr>
                <w:b/>
                <w:bCs/>
                <w:color w:val="FF0000"/>
              </w:rPr>
            </w:pPr>
            <w:r w:rsidRPr="007D69C3">
              <w:rPr>
                <w:b/>
                <w:bCs/>
                <w:color w:val="FF0000"/>
              </w:rPr>
              <w:t>2000х1000х50</w:t>
            </w:r>
          </w:p>
          <w:p w:rsidR="00E60E0B" w:rsidRPr="007D69C3" w:rsidRDefault="00E60E0B" w:rsidP="00503E52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60E0B" w:rsidRPr="007D69C3" w:rsidRDefault="00E60E0B">
            <w:pPr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М</w:t>
            </w:r>
            <w:r w:rsidRPr="007D69C3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E60E0B" w:rsidRPr="007D69C3" w:rsidRDefault="00292FEE" w:rsidP="00667D3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  <w:r w:rsidR="00A269D4" w:rsidRPr="007D69C3">
              <w:rPr>
                <w:b/>
                <w:color w:val="FF0000"/>
              </w:rPr>
              <w:t>93</w:t>
            </w:r>
            <w:r w:rsidR="007B799E" w:rsidRPr="007D69C3">
              <w:rPr>
                <w:b/>
                <w:color w:val="FF0000"/>
              </w:rPr>
              <w:t>,0</w:t>
            </w:r>
          </w:p>
        </w:tc>
      </w:tr>
      <w:tr w:rsidR="00E60E0B" w:rsidTr="00862819">
        <w:trPr>
          <w:trHeight w:val="244"/>
        </w:trPr>
        <w:tc>
          <w:tcPr>
            <w:tcW w:w="10035" w:type="dxa"/>
            <w:gridSpan w:val="2"/>
            <w:vMerge/>
            <w:vAlign w:val="center"/>
          </w:tcPr>
          <w:p w:rsidR="00E60E0B" w:rsidRPr="007D69C3" w:rsidRDefault="00E60E0B" w:rsidP="00340560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413" w:type="dxa"/>
            <w:vMerge/>
            <w:vAlign w:val="center"/>
          </w:tcPr>
          <w:p w:rsidR="00E60E0B" w:rsidRPr="007D69C3" w:rsidRDefault="00E60E0B" w:rsidP="00E60E0B">
            <w:pPr>
              <w:widowControl w:val="0"/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883" w:type="dxa"/>
          </w:tcPr>
          <w:p w:rsidR="00E60E0B" w:rsidRPr="007D69C3" w:rsidRDefault="00E60E0B" w:rsidP="00050D19">
            <w:pPr>
              <w:widowControl w:val="0"/>
              <w:snapToGrid w:val="0"/>
              <w:jc w:val="center"/>
              <w:rPr>
                <w:b/>
                <w:bCs/>
                <w:color w:val="FF0000"/>
              </w:rPr>
            </w:pPr>
            <w:r w:rsidRPr="007D69C3">
              <w:rPr>
                <w:b/>
                <w:bCs/>
                <w:color w:val="FF0000"/>
              </w:rPr>
              <w:t>2000х1000-60-120</w:t>
            </w:r>
          </w:p>
          <w:p w:rsidR="00E60E0B" w:rsidRPr="007D69C3" w:rsidRDefault="00E60E0B" w:rsidP="00050D19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60E0B" w:rsidRPr="007D69C3" w:rsidRDefault="00E60E0B" w:rsidP="00576BE2">
            <w:pPr>
              <w:rPr>
                <w:color w:val="FF0000"/>
              </w:rPr>
            </w:pPr>
            <w:r w:rsidRPr="007D69C3">
              <w:rPr>
                <w:b/>
                <w:color w:val="FF0000"/>
              </w:rPr>
              <w:t>М</w:t>
            </w:r>
            <w:r w:rsidRPr="007D69C3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E60E0B" w:rsidRPr="007D69C3" w:rsidRDefault="00292FEE" w:rsidP="00785E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  <w:r w:rsidR="00A269D4" w:rsidRPr="007D69C3">
              <w:rPr>
                <w:b/>
                <w:color w:val="FF0000"/>
              </w:rPr>
              <w:t>29</w:t>
            </w:r>
            <w:r w:rsidR="007B799E" w:rsidRPr="007D69C3">
              <w:rPr>
                <w:b/>
                <w:color w:val="FF0000"/>
              </w:rPr>
              <w:t>,0</w:t>
            </w:r>
          </w:p>
        </w:tc>
      </w:tr>
      <w:tr w:rsidR="00293299" w:rsidRPr="007D69C3" w:rsidTr="00862819">
        <w:trPr>
          <w:trHeight w:val="390"/>
        </w:trPr>
        <w:tc>
          <w:tcPr>
            <w:tcW w:w="10035" w:type="dxa"/>
            <w:gridSpan w:val="2"/>
            <w:vMerge w:val="restart"/>
            <w:vAlign w:val="center"/>
          </w:tcPr>
          <w:p w:rsidR="00293299" w:rsidRPr="00173FF6" w:rsidRDefault="00293299" w:rsidP="003656F5">
            <w:pPr>
              <w:widowControl w:val="0"/>
              <w:snapToGrid w:val="0"/>
              <w:rPr>
                <w:color w:val="0070C0"/>
                <w:vertAlign w:val="superscript"/>
              </w:rPr>
            </w:pPr>
            <w:r w:rsidRPr="00173FF6">
              <w:rPr>
                <w:b/>
                <w:color w:val="0070C0"/>
              </w:rPr>
              <w:t>Маты  прошивные</w:t>
            </w:r>
            <w:r w:rsidRPr="00173FF6">
              <w:rPr>
                <w:color w:val="0070C0"/>
              </w:rPr>
              <w:t xml:space="preserve"> </w:t>
            </w:r>
            <w:r w:rsidRPr="00173FF6">
              <w:rPr>
                <w:b/>
                <w:bCs/>
                <w:color w:val="0070C0"/>
              </w:rPr>
              <w:t xml:space="preserve"> МП-75 </w:t>
            </w:r>
            <w:r w:rsidRPr="00173FF6">
              <w:rPr>
                <w:color w:val="0070C0"/>
              </w:rPr>
              <w:t>(ГОСТ 21880-2011) в</w:t>
            </w:r>
            <w:r w:rsidRPr="00173FF6">
              <w:rPr>
                <w:b/>
                <w:color w:val="0070C0"/>
              </w:rPr>
              <w:t xml:space="preserve"> обкладке  стеклотканью  </w:t>
            </w:r>
            <w:r w:rsidRPr="00173FF6">
              <w:rPr>
                <w:color w:val="0070C0"/>
              </w:rPr>
              <w:t xml:space="preserve"> из минеральной ваты на основе горных пород базальтовой группы</w:t>
            </w:r>
            <w:proofErr w:type="gramStart"/>
            <w:r w:rsidRPr="00173FF6">
              <w:rPr>
                <w:color w:val="0070C0"/>
              </w:rPr>
              <w:t xml:space="preserve"> ,</w:t>
            </w:r>
            <w:proofErr w:type="gramEnd"/>
            <w:r w:rsidRPr="00173FF6">
              <w:rPr>
                <w:color w:val="0070C0"/>
              </w:rPr>
              <w:t xml:space="preserve">  применяются в качестве общетехнической изоляции трубопроводов и оборудования с </w:t>
            </w:r>
            <w:r w:rsidRPr="00173FF6">
              <w:rPr>
                <w:b/>
                <w:color w:val="0070C0"/>
                <w:lang w:val="en-US"/>
              </w:rPr>
              <w:t>t</w:t>
            </w:r>
            <w:r w:rsidRPr="00173FF6">
              <w:rPr>
                <w:color w:val="0070C0"/>
              </w:rPr>
              <w:t xml:space="preserve"> применения от  -170 до +450С</w:t>
            </w:r>
            <w:r w:rsidRPr="00173FF6">
              <w:rPr>
                <w:color w:val="0070C0"/>
                <w:vertAlign w:val="superscript"/>
              </w:rPr>
              <w:t xml:space="preserve">0 </w:t>
            </w:r>
          </w:p>
          <w:p w:rsidR="00293299" w:rsidRPr="00173FF6" w:rsidRDefault="00293299" w:rsidP="003656F5">
            <w:pPr>
              <w:widowControl w:val="0"/>
              <w:snapToGrid w:val="0"/>
              <w:rPr>
                <w:color w:val="0070C0"/>
              </w:rPr>
            </w:pPr>
          </w:p>
        </w:tc>
        <w:tc>
          <w:tcPr>
            <w:tcW w:w="1413" w:type="dxa"/>
            <w:vMerge w:val="restart"/>
          </w:tcPr>
          <w:p w:rsidR="00293299" w:rsidRPr="00173FF6" w:rsidRDefault="00293299" w:rsidP="00DA54A3">
            <w:pPr>
              <w:widowControl w:val="0"/>
              <w:snapToGrid w:val="0"/>
              <w:jc w:val="center"/>
              <w:rPr>
                <w:b/>
                <w:color w:val="0070C0"/>
              </w:rPr>
            </w:pPr>
          </w:p>
          <w:p w:rsidR="00293299" w:rsidRPr="00173FF6" w:rsidRDefault="00293299" w:rsidP="00DA54A3">
            <w:pPr>
              <w:widowControl w:val="0"/>
              <w:snapToGrid w:val="0"/>
              <w:jc w:val="center"/>
              <w:rPr>
                <w:b/>
                <w:bCs/>
                <w:color w:val="0070C0"/>
              </w:rPr>
            </w:pPr>
            <w:r w:rsidRPr="00173FF6">
              <w:rPr>
                <w:b/>
                <w:color w:val="0070C0"/>
              </w:rPr>
              <w:t>с 1 стороны</w:t>
            </w:r>
          </w:p>
          <w:p w:rsidR="00293299" w:rsidRPr="00173FF6" w:rsidRDefault="00293299" w:rsidP="00DA54A3">
            <w:pPr>
              <w:widowControl w:val="0"/>
              <w:snapToGrid w:val="0"/>
              <w:rPr>
                <w:b/>
                <w:bCs/>
                <w:color w:val="0070C0"/>
              </w:rPr>
            </w:pPr>
          </w:p>
        </w:tc>
        <w:tc>
          <w:tcPr>
            <w:tcW w:w="1883" w:type="dxa"/>
          </w:tcPr>
          <w:p w:rsidR="00293299" w:rsidRPr="00173FF6" w:rsidRDefault="00293299" w:rsidP="00DA54A3">
            <w:pPr>
              <w:widowControl w:val="0"/>
              <w:snapToGrid w:val="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173FF6">
              <w:rPr>
                <w:b/>
                <w:bCs/>
                <w:color w:val="0070C0"/>
              </w:rPr>
              <w:t xml:space="preserve">2000х1000х50 </w:t>
            </w:r>
          </w:p>
          <w:p w:rsidR="00293299" w:rsidRPr="00173FF6" w:rsidRDefault="00293299" w:rsidP="00DA54A3">
            <w:pPr>
              <w:widowControl w:val="0"/>
              <w:snapToGrid w:val="0"/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17" w:type="dxa"/>
          </w:tcPr>
          <w:p w:rsidR="00293299" w:rsidRPr="00173FF6" w:rsidRDefault="00293299" w:rsidP="00DA54A3">
            <w:pPr>
              <w:rPr>
                <w:b/>
                <w:color w:val="0070C0"/>
              </w:rPr>
            </w:pPr>
            <w:r w:rsidRPr="00173FF6">
              <w:rPr>
                <w:b/>
                <w:color w:val="0070C0"/>
              </w:rPr>
              <w:t>М</w:t>
            </w:r>
            <w:r w:rsidRPr="00173FF6">
              <w:rPr>
                <w:b/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293299" w:rsidRPr="00173FF6" w:rsidRDefault="00292FEE" w:rsidP="00DA54A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</w:t>
            </w:r>
            <w:r w:rsidR="00A269D4" w:rsidRPr="00173FF6">
              <w:rPr>
                <w:b/>
                <w:color w:val="0070C0"/>
              </w:rPr>
              <w:t>90</w:t>
            </w:r>
            <w:r w:rsidR="00667D3B" w:rsidRPr="00173FF6">
              <w:rPr>
                <w:b/>
                <w:color w:val="0070C0"/>
              </w:rPr>
              <w:t>,0</w:t>
            </w:r>
          </w:p>
        </w:tc>
      </w:tr>
      <w:tr w:rsidR="00293299" w:rsidTr="00862819">
        <w:trPr>
          <w:trHeight w:val="289"/>
        </w:trPr>
        <w:tc>
          <w:tcPr>
            <w:tcW w:w="10035" w:type="dxa"/>
            <w:gridSpan w:val="2"/>
            <w:vMerge/>
            <w:vAlign w:val="center"/>
          </w:tcPr>
          <w:p w:rsidR="00293299" w:rsidRPr="00173FF6" w:rsidRDefault="00293299" w:rsidP="00DA54A3">
            <w:pPr>
              <w:widowControl w:val="0"/>
              <w:snapToGrid w:val="0"/>
              <w:rPr>
                <w:b/>
                <w:color w:val="0070C0"/>
              </w:rPr>
            </w:pPr>
          </w:p>
        </w:tc>
        <w:tc>
          <w:tcPr>
            <w:tcW w:w="1413" w:type="dxa"/>
            <w:vMerge/>
            <w:vAlign w:val="center"/>
          </w:tcPr>
          <w:p w:rsidR="00293299" w:rsidRPr="00173FF6" w:rsidRDefault="00293299" w:rsidP="00DA54A3">
            <w:pPr>
              <w:suppressAutoHyphens w:val="0"/>
              <w:autoSpaceDE/>
              <w:spacing w:after="200" w:line="276" w:lineRule="auto"/>
              <w:rPr>
                <w:b/>
                <w:bCs/>
                <w:color w:val="0070C0"/>
              </w:rPr>
            </w:pPr>
          </w:p>
        </w:tc>
        <w:tc>
          <w:tcPr>
            <w:tcW w:w="1883" w:type="dxa"/>
          </w:tcPr>
          <w:p w:rsidR="00293299" w:rsidRPr="00173FF6" w:rsidRDefault="00293299" w:rsidP="00DA54A3">
            <w:pPr>
              <w:widowControl w:val="0"/>
              <w:snapToGrid w:val="0"/>
              <w:jc w:val="center"/>
              <w:rPr>
                <w:b/>
                <w:bCs/>
                <w:color w:val="0070C0"/>
              </w:rPr>
            </w:pPr>
            <w:r w:rsidRPr="00173FF6">
              <w:rPr>
                <w:b/>
                <w:bCs/>
                <w:color w:val="0070C0"/>
              </w:rPr>
              <w:t>2000х1000-60-120</w:t>
            </w:r>
          </w:p>
          <w:p w:rsidR="00293299" w:rsidRPr="00173FF6" w:rsidRDefault="00293299" w:rsidP="00DA54A3">
            <w:pPr>
              <w:widowControl w:val="0"/>
              <w:snapToGrid w:val="0"/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17" w:type="dxa"/>
          </w:tcPr>
          <w:p w:rsidR="00293299" w:rsidRPr="00173FF6" w:rsidRDefault="00293299" w:rsidP="00DA54A3">
            <w:pPr>
              <w:rPr>
                <w:b/>
                <w:color w:val="0070C0"/>
              </w:rPr>
            </w:pPr>
            <w:r w:rsidRPr="00173FF6">
              <w:rPr>
                <w:b/>
                <w:color w:val="0070C0"/>
              </w:rPr>
              <w:t>М</w:t>
            </w:r>
            <w:r w:rsidRPr="00173FF6">
              <w:rPr>
                <w:b/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293299" w:rsidRPr="00173FF6" w:rsidRDefault="00292FEE" w:rsidP="00DA54A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</w:t>
            </w:r>
            <w:r w:rsidR="00A269D4" w:rsidRPr="00173FF6">
              <w:rPr>
                <w:b/>
                <w:color w:val="0070C0"/>
              </w:rPr>
              <w:t>39</w:t>
            </w:r>
            <w:r w:rsidR="007B799E" w:rsidRPr="00173FF6">
              <w:rPr>
                <w:b/>
                <w:color w:val="0070C0"/>
              </w:rPr>
              <w:t>,0</w:t>
            </w:r>
          </w:p>
        </w:tc>
      </w:tr>
      <w:tr w:rsidR="00293299" w:rsidTr="00862819">
        <w:trPr>
          <w:trHeight w:val="300"/>
        </w:trPr>
        <w:tc>
          <w:tcPr>
            <w:tcW w:w="10035" w:type="dxa"/>
            <w:gridSpan w:val="2"/>
            <w:vMerge/>
            <w:vAlign w:val="center"/>
          </w:tcPr>
          <w:p w:rsidR="00293299" w:rsidRPr="00173FF6" w:rsidRDefault="00293299" w:rsidP="00DA54A3">
            <w:pPr>
              <w:widowControl w:val="0"/>
              <w:snapToGrid w:val="0"/>
              <w:rPr>
                <w:b/>
                <w:color w:val="0070C0"/>
              </w:rPr>
            </w:pPr>
          </w:p>
        </w:tc>
        <w:tc>
          <w:tcPr>
            <w:tcW w:w="1413" w:type="dxa"/>
            <w:vMerge w:val="restart"/>
          </w:tcPr>
          <w:p w:rsidR="00293299" w:rsidRPr="00173FF6" w:rsidRDefault="00293299" w:rsidP="00DA54A3">
            <w:pPr>
              <w:widowControl w:val="0"/>
              <w:snapToGrid w:val="0"/>
              <w:rPr>
                <w:b/>
                <w:color w:val="0070C0"/>
              </w:rPr>
            </w:pPr>
          </w:p>
          <w:p w:rsidR="00293299" w:rsidRPr="00173FF6" w:rsidRDefault="00293299" w:rsidP="00DA54A3">
            <w:pPr>
              <w:widowControl w:val="0"/>
              <w:snapToGrid w:val="0"/>
              <w:rPr>
                <w:b/>
                <w:color w:val="0070C0"/>
              </w:rPr>
            </w:pPr>
            <w:r w:rsidRPr="00173FF6">
              <w:rPr>
                <w:b/>
                <w:color w:val="0070C0"/>
              </w:rPr>
              <w:t>с 2-хсторон</w:t>
            </w:r>
          </w:p>
        </w:tc>
        <w:tc>
          <w:tcPr>
            <w:tcW w:w="1883" w:type="dxa"/>
          </w:tcPr>
          <w:p w:rsidR="00293299" w:rsidRPr="00173FF6" w:rsidRDefault="00293299" w:rsidP="00DA54A3">
            <w:pPr>
              <w:widowControl w:val="0"/>
              <w:snapToGrid w:val="0"/>
              <w:jc w:val="center"/>
              <w:rPr>
                <w:b/>
                <w:bCs/>
                <w:color w:val="0070C0"/>
              </w:rPr>
            </w:pPr>
            <w:r w:rsidRPr="00173FF6">
              <w:rPr>
                <w:b/>
                <w:bCs/>
                <w:color w:val="0070C0"/>
              </w:rPr>
              <w:t>2000х1000х50</w:t>
            </w:r>
          </w:p>
          <w:p w:rsidR="00293299" w:rsidRPr="00173FF6" w:rsidRDefault="00293299" w:rsidP="00DA54A3">
            <w:pPr>
              <w:widowControl w:val="0"/>
              <w:snapToGrid w:val="0"/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17" w:type="dxa"/>
          </w:tcPr>
          <w:p w:rsidR="00293299" w:rsidRPr="00173FF6" w:rsidRDefault="00293299" w:rsidP="00DA54A3">
            <w:pPr>
              <w:rPr>
                <w:b/>
                <w:color w:val="0070C0"/>
              </w:rPr>
            </w:pPr>
            <w:r w:rsidRPr="00173FF6">
              <w:rPr>
                <w:b/>
                <w:color w:val="0070C0"/>
              </w:rPr>
              <w:t>М</w:t>
            </w:r>
            <w:r w:rsidRPr="00173FF6">
              <w:rPr>
                <w:b/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293299" w:rsidRPr="00173FF6" w:rsidRDefault="00292FEE" w:rsidP="007B799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</w:t>
            </w:r>
            <w:r w:rsidR="00A269D4" w:rsidRPr="00173FF6">
              <w:rPr>
                <w:b/>
                <w:color w:val="0070C0"/>
              </w:rPr>
              <w:t>74</w:t>
            </w:r>
            <w:r w:rsidR="00667D3B" w:rsidRPr="00173FF6">
              <w:rPr>
                <w:b/>
                <w:color w:val="0070C0"/>
              </w:rPr>
              <w:t>,0</w:t>
            </w:r>
          </w:p>
        </w:tc>
      </w:tr>
      <w:tr w:rsidR="00293299" w:rsidTr="00862819">
        <w:trPr>
          <w:trHeight w:val="244"/>
        </w:trPr>
        <w:tc>
          <w:tcPr>
            <w:tcW w:w="10035" w:type="dxa"/>
            <w:gridSpan w:val="2"/>
            <w:vMerge/>
            <w:vAlign w:val="center"/>
          </w:tcPr>
          <w:p w:rsidR="00293299" w:rsidRPr="00173FF6" w:rsidRDefault="00293299" w:rsidP="00DA54A3">
            <w:pPr>
              <w:widowControl w:val="0"/>
              <w:snapToGrid w:val="0"/>
              <w:rPr>
                <w:b/>
                <w:color w:val="0070C0"/>
              </w:rPr>
            </w:pPr>
          </w:p>
        </w:tc>
        <w:tc>
          <w:tcPr>
            <w:tcW w:w="1413" w:type="dxa"/>
            <w:vMerge/>
            <w:vAlign w:val="center"/>
          </w:tcPr>
          <w:p w:rsidR="00293299" w:rsidRPr="00173FF6" w:rsidRDefault="00293299" w:rsidP="00DA54A3">
            <w:pPr>
              <w:widowControl w:val="0"/>
              <w:snapToGrid w:val="0"/>
              <w:rPr>
                <w:b/>
                <w:bCs/>
                <w:color w:val="0070C0"/>
              </w:rPr>
            </w:pPr>
          </w:p>
        </w:tc>
        <w:tc>
          <w:tcPr>
            <w:tcW w:w="1883" w:type="dxa"/>
          </w:tcPr>
          <w:p w:rsidR="00293299" w:rsidRPr="00173FF6" w:rsidRDefault="00293299" w:rsidP="00DA54A3">
            <w:pPr>
              <w:widowControl w:val="0"/>
              <w:snapToGrid w:val="0"/>
              <w:jc w:val="center"/>
              <w:rPr>
                <w:b/>
                <w:bCs/>
                <w:color w:val="0070C0"/>
              </w:rPr>
            </w:pPr>
            <w:r w:rsidRPr="00173FF6">
              <w:rPr>
                <w:b/>
                <w:bCs/>
                <w:color w:val="0070C0"/>
              </w:rPr>
              <w:t>2000х1000-60-120</w:t>
            </w:r>
          </w:p>
          <w:p w:rsidR="00293299" w:rsidRPr="00173FF6" w:rsidRDefault="00293299" w:rsidP="00DA54A3">
            <w:pPr>
              <w:widowControl w:val="0"/>
              <w:snapToGrid w:val="0"/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17" w:type="dxa"/>
          </w:tcPr>
          <w:p w:rsidR="00293299" w:rsidRPr="00173FF6" w:rsidRDefault="00293299" w:rsidP="00DA54A3">
            <w:pPr>
              <w:rPr>
                <w:color w:val="0070C0"/>
              </w:rPr>
            </w:pPr>
            <w:r w:rsidRPr="00173FF6">
              <w:rPr>
                <w:b/>
                <w:color w:val="0070C0"/>
              </w:rPr>
              <w:t>М</w:t>
            </w:r>
            <w:r w:rsidRPr="00173FF6">
              <w:rPr>
                <w:b/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293299" w:rsidRPr="00173FF6" w:rsidRDefault="00292FEE" w:rsidP="00BF182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</w:t>
            </w:r>
            <w:r w:rsidR="00A269D4" w:rsidRPr="00173FF6">
              <w:rPr>
                <w:b/>
                <w:color w:val="0070C0"/>
              </w:rPr>
              <w:t>10</w:t>
            </w:r>
            <w:r w:rsidR="007B799E" w:rsidRPr="00173FF6">
              <w:rPr>
                <w:b/>
                <w:color w:val="0070C0"/>
              </w:rPr>
              <w:t>,0</w:t>
            </w:r>
          </w:p>
        </w:tc>
      </w:tr>
      <w:tr w:rsidR="00293299" w:rsidTr="00667D3B">
        <w:trPr>
          <w:trHeight w:val="706"/>
        </w:trPr>
        <w:tc>
          <w:tcPr>
            <w:tcW w:w="11448" w:type="dxa"/>
            <w:gridSpan w:val="3"/>
            <w:vAlign w:val="center"/>
          </w:tcPr>
          <w:p w:rsidR="00293299" w:rsidRPr="007C573A" w:rsidRDefault="00293299" w:rsidP="00F83D08">
            <w:pPr>
              <w:widowControl w:val="0"/>
              <w:snapToGrid w:val="0"/>
              <w:rPr>
                <w:b/>
                <w:color w:val="000000"/>
              </w:rPr>
            </w:pPr>
            <w:r w:rsidRPr="007C573A">
              <w:rPr>
                <w:b/>
                <w:color w:val="000000"/>
              </w:rPr>
              <w:t>Маты  прошивные</w:t>
            </w:r>
            <w:r w:rsidRPr="007C573A">
              <w:rPr>
                <w:color w:val="000000"/>
              </w:rPr>
              <w:t xml:space="preserve"> </w:t>
            </w:r>
            <w:r w:rsidRPr="007C573A">
              <w:rPr>
                <w:b/>
                <w:bCs/>
                <w:color w:val="000000"/>
              </w:rPr>
              <w:t xml:space="preserve"> МП-100 </w:t>
            </w:r>
            <w:r w:rsidRPr="007C573A">
              <w:rPr>
                <w:color w:val="000000"/>
              </w:rPr>
              <w:t xml:space="preserve">(ГОСТ 21880-2011) </w:t>
            </w:r>
            <w:r w:rsidRPr="007C573A">
              <w:rPr>
                <w:b/>
                <w:color w:val="000000"/>
              </w:rPr>
              <w:t>без обкладки</w:t>
            </w:r>
            <w:r w:rsidRPr="007C573A">
              <w:rPr>
                <w:color w:val="000000"/>
              </w:rPr>
              <w:t xml:space="preserve"> </w:t>
            </w:r>
            <w:r w:rsidRPr="007C573A">
              <w:rPr>
                <w:b/>
                <w:color w:val="000000"/>
              </w:rPr>
              <w:t xml:space="preserve">прошитые </w:t>
            </w:r>
            <w:proofErr w:type="spellStart"/>
            <w:r w:rsidRPr="007C573A">
              <w:rPr>
                <w:b/>
                <w:color w:val="000000"/>
              </w:rPr>
              <w:t>стеклоровингом</w:t>
            </w:r>
            <w:proofErr w:type="spellEnd"/>
          </w:p>
          <w:p w:rsidR="00293299" w:rsidRPr="007C573A" w:rsidRDefault="00293299" w:rsidP="00F83D08">
            <w:pPr>
              <w:widowControl w:val="0"/>
              <w:snapToGrid w:val="0"/>
              <w:rPr>
                <w:b/>
                <w:bCs/>
                <w:color w:val="000000"/>
              </w:rPr>
            </w:pPr>
            <w:r w:rsidRPr="007C573A">
              <w:rPr>
                <w:color w:val="000000"/>
              </w:rPr>
              <w:t xml:space="preserve"> из минеральной ваты на основе горных пород базальтовой группы</w:t>
            </w:r>
            <w:proofErr w:type="gramStart"/>
            <w:r w:rsidRPr="007C573A">
              <w:rPr>
                <w:color w:val="000000"/>
              </w:rPr>
              <w:t xml:space="preserve"> ,</w:t>
            </w:r>
            <w:proofErr w:type="gramEnd"/>
            <w:r w:rsidRPr="007C573A">
              <w:rPr>
                <w:color w:val="000000"/>
              </w:rPr>
              <w:t xml:space="preserve"> применяются в качестве общетехнической изоляции трубопроводов и оборудования с </w:t>
            </w:r>
            <w:r w:rsidRPr="007C573A">
              <w:rPr>
                <w:b/>
                <w:color w:val="000000"/>
                <w:lang w:val="en-US"/>
              </w:rPr>
              <w:t>t</w:t>
            </w:r>
            <w:r w:rsidRPr="007C573A">
              <w:rPr>
                <w:color w:val="000000"/>
              </w:rPr>
              <w:t xml:space="preserve"> применения от  -170 до +450С</w:t>
            </w:r>
            <w:r w:rsidRPr="007C573A">
              <w:rPr>
                <w:color w:val="000000"/>
                <w:vertAlign w:val="superscript"/>
              </w:rPr>
              <w:t xml:space="preserve">0 </w:t>
            </w:r>
          </w:p>
        </w:tc>
        <w:tc>
          <w:tcPr>
            <w:tcW w:w="1883" w:type="dxa"/>
          </w:tcPr>
          <w:p w:rsidR="00293299" w:rsidRPr="00180BBD" w:rsidRDefault="00293299" w:rsidP="00F83D08">
            <w:pPr>
              <w:widowControl w:val="0"/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  <w:p w:rsidR="00293299" w:rsidRPr="007C573A" w:rsidRDefault="00293299" w:rsidP="00876816">
            <w:pPr>
              <w:widowControl w:val="0"/>
              <w:snapToGrid w:val="0"/>
            </w:pPr>
            <w:r w:rsidRPr="007C573A">
              <w:rPr>
                <w:b/>
                <w:bCs/>
                <w:color w:val="000000"/>
              </w:rPr>
              <w:t>2000х1000х</w:t>
            </w:r>
            <w:r w:rsidR="00876816">
              <w:rPr>
                <w:b/>
                <w:bCs/>
                <w:color w:val="000000"/>
              </w:rPr>
              <w:t>4</w:t>
            </w:r>
            <w:r w:rsidRPr="007C573A">
              <w:rPr>
                <w:b/>
                <w:bCs/>
                <w:color w:val="000000"/>
              </w:rPr>
              <w:t>0-120</w:t>
            </w:r>
          </w:p>
        </w:tc>
        <w:tc>
          <w:tcPr>
            <w:tcW w:w="817" w:type="dxa"/>
          </w:tcPr>
          <w:p w:rsidR="00180BBD" w:rsidRPr="00180BBD" w:rsidRDefault="00180BBD" w:rsidP="00F83D08">
            <w:pPr>
              <w:rPr>
                <w:b/>
                <w:sz w:val="12"/>
                <w:szCs w:val="12"/>
              </w:rPr>
            </w:pPr>
          </w:p>
          <w:p w:rsidR="00293299" w:rsidRPr="007C573A" w:rsidRDefault="00293299" w:rsidP="00F83D08">
            <w:r w:rsidRPr="007C573A">
              <w:rPr>
                <w:b/>
              </w:rPr>
              <w:t>М</w:t>
            </w:r>
            <w:r w:rsidRPr="007C573A">
              <w:rPr>
                <w:b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062964" w:rsidRPr="00994BC3" w:rsidRDefault="00062964" w:rsidP="00F83D08">
            <w:pPr>
              <w:rPr>
                <w:b/>
                <w:sz w:val="16"/>
                <w:szCs w:val="16"/>
              </w:rPr>
            </w:pPr>
          </w:p>
          <w:p w:rsidR="00293299" w:rsidRPr="00994BC3" w:rsidRDefault="00C006A5" w:rsidP="00BF182D">
            <w:pPr>
              <w:rPr>
                <w:b/>
              </w:rPr>
            </w:pPr>
            <w:r w:rsidRPr="00994BC3">
              <w:rPr>
                <w:b/>
              </w:rPr>
              <w:t>2360</w:t>
            </w:r>
            <w:r w:rsidR="00293299" w:rsidRPr="00994BC3">
              <w:rPr>
                <w:b/>
              </w:rPr>
              <w:t>,0</w:t>
            </w:r>
          </w:p>
        </w:tc>
      </w:tr>
      <w:tr w:rsidR="00DD59A1" w:rsidTr="00862819">
        <w:trPr>
          <w:trHeight w:val="319"/>
        </w:trPr>
        <w:tc>
          <w:tcPr>
            <w:tcW w:w="10035" w:type="dxa"/>
            <w:gridSpan w:val="2"/>
            <w:vMerge w:val="restart"/>
            <w:vAlign w:val="center"/>
          </w:tcPr>
          <w:p w:rsidR="00DD59A1" w:rsidRPr="007D69C3" w:rsidRDefault="00DD59A1" w:rsidP="00424FF7">
            <w:pPr>
              <w:widowControl w:val="0"/>
              <w:snapToGrid w:val="0"/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Маты  прошивные</w:t>
            </w:r>
            <w:r w:rsidRPr="007D69C3">
              <w:rPr>
                <w:color w:val="FF0000"/>
              </w:rPr>
              <w:t xml:space="preserve"> </w:t>
            </w:r>
            <w:r w:rsidRPr="007D69C3">
              <w:rPr>
                <w:b/>
                <w:bCs/>
                <w:color w:val="FF0000"/>
              </w:rPr>
              <w:t xml:space="preserve"> МП-100 </w:t>
            </w:r>
            <w:r w:rsidRPr="007D69C3">
              <w:rPr>
                <w:color w:val="FF0000"/>
              </w:rPr>
              <w:t>(ГОСТ 21880-2011) в</w:t>
            </w:r>
            <w:r w:rsidRPr="007D69C3">
              <w:rPr>
                <w:b/>
                <w:color w:val="FF0000"/>
              </w:rPr>
              <w:t xml:space="preserve"> обкладке  металлической сеткой  </w:t>
            </w:r>
          </w:p>
          <w:p w:rsidR="00DD59A1" w:rsidRPr="007D69C3" w:rsidRDefault="00DD59A1" w:rsidP="00424FF7">
            <w:pPr>
              <w:widowControl w:val="0"/>
              <w:snapToGrid w:val="0"/>
              <w:rPr>
                <w:color w:val="FF0000"/>
              </w:rPr>
            </w:pPr>
            <w:r w:rsidRPr="007D69C3">
              <w:rPr>
                <w:b/>
                <w:color w:val="FF0000"/>
              </w:rPr>
              <w:t xml:space="preserve"> </w:t>
            </w:r>
            <w:r w:rsidRPr="007D69C3">
              <w:rPr>
                <w:color w:val="FF0000"/>
              </w:rPr>
              <w:t xml:space="preserve"> из минеральной ваты на основе горных пород </w:t>
            </w:r>
            <w:proofErr w:type="spellStart"/>
            <w:r w:rsidRPr="007D69C3">
              <w:rPr>
                <w:color w:val="FF0000"/>
              </w:rPr>
              <w:t>б</w:t>
            </w:r>
            <w:r w:rsidR="00517675" w:rsidRPr="007D69C3">
              <w:rPr>
                <w:color w:val="FF0000"/>
              </w:rPr>
              <w:t>+</w:t>
            </w:r>
            <w:r w:rsidRPr="007D69C3">
              <w:rPr>
                <w:color w:val="FF0000"/>
              </w:rPr>
              <w:t>азальтовой</w:t>
            </w:r>
            <w:proofErr w:type="spellEnd"/>
            <w:r w:rsidRPr="007D69C3">
              <w:rPr>
                <w:color w:val="FF0000"/>
              </w:rPr>
              <w:t xml:space="preserve"> группы</w:t>
            </w:r>
            <w:proofErr w:type="gramStart"/>
            <w:r w:rsidRPr="007D69C3">
              <w:rPr>
                <w:color w:val="FF0000"/>
              </w:rPr>
              <w:t xml:space="preserve"> ,</w:t>
            </w:r>
            <w:proofErr w:type="gramEnd"/>
            <w:r w:rsidRPr="007D69C3">
              <w:rPr>
                <w:color w:val="FF0000"/>
              </w:rPr>
              <w:t xml:space="preserve"> применяются</w:t>
            </w:r>
          </w:p>
          <w:p w:rsidR="00DD59A1" w:rsidRPr="007D69C3" w:rsidRDefault="00DD59A1" w:rsidP="00424FF7">
            <w:pPr>
              <w:widowControl w:val="0"/>
              <w:snapToGrid w:val="0"/>
              <w:rPr>
                <w:b/>
                <w:color w:val="FF0000"/>
              </w:rPr>
            </w:pPr>
            <w:r w:rsidRPr="007D69C3">
              <w:rPr>
                <w:color w:val="FF0000"/>
              </w:rPr>
              <w:t xml:space="preserve"> в качестве общетехнической изоляции трубопроводов и оборудования с </w:t>
            </w:r>
            <w:r w:rsidRPr="007D69C3">
              <w:rPr>
                <w:b/>
                <w:color w:val="FF0000"/>
                <w:lang w:val="en-US"/>
              </w:rPr>
              <w:t>t</w:t>
            </w:r>
            <w:r w:rsidRPr="007D69C3">
              <w:rPr>
                <w:color w:val="FF0000"/>
              </w:rPr>
              <w:t xml:space="preserve"> применения от  -170 до +450С</w:t>
            </w:r>
            <w:r w:rsidRPr="007D69C3">
              <w:rPr>
                <w:color w:val="FF0000"/>
                <w:vertAlign w:val="superscript"/>
              </w:rPr>
              <w:t xml:space="preserve">0 </w:t>
            </w:r>
          </w:p>
        </w:tc>
        <w:tc>
          <w:tcPr>
            <w:tcW w:w="1413" w:type="dxa"/>
            <w:vMerge w:val="restart"/>
            <w:vAlign w:val="center"/>
          </w:tcPr>
          <w:p w:rsidR="00DD59A1" w:rsidRPr="007D69C3" w:rsidRDefault="00DD59A1" w:rsidP="00293299">
            <w:pPr>
              <w:widowControl w:val="0"/>
              <w:snapToGrid w:val="0"/>
              <w:jc w:val="center"/>
              <w:rPr>
                <w:b/>
                <w:bCs/>
                <w:color w:val="FF0000"/>
              </w:rPr>
            </w:pPr>
            <w:r w:rsidRPr="007D69C3">
              <w:rPr>
                <w:b/>
                <w:color w:val="FF0000"/>
              </w:rPr>
              <w:t>с 1 стороны</w:t>
            </w:r>
          </w:p>
          <w:p w:rsidR="00DD59A1" w:rsidRPr="007D69C3" w:rsidRDefault="00DD59A1" w:rsidP="00293299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883" w:type="dxa"/>
          </w:tcPr>
          <w:p w:rsidR="00DD59A1" w:rsidRPr="007D69C3" w:rsidRDefault="00DD59A1" w:rsidP="00293299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C3">
              <w:rPr>
                <w:b/>
                <w:bCs/>
                <w:color w:val="FF0000"/>
              </w:rPr>
              <w:t>2000х1000х</w:t>
            </w:r>
            <w:r w:rsidR="003B3CEE" w:rsidRPr="007D69C3">
              <w:rPr>
                <w:b/>
                <w:bCs/>
                <w:color w:val="FF0000"/>
              </w:rPr>
              <w:t>40-</w:t>
            </w:r>
            <w:r w:rsidRPr="007D69C3">
              <w:rPr>
                <w:b/>
                <w:bCs/>
                <w:color w:val="FF0000"/>
              </w:rPr>
              <w:t xml:space="preserve">50 </w:t>
            </w:r>
          </w:p>
          <w:p w:rsidR="00DD59A1" w:rsidRPr="007D69C3" w:rsidRDefault="00DD59A1" w:rsidP="00503E52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DD59A1" w:rsidRPr="007D69C3" w:rsidRDefault="00DD59A1" w:rsidP="008969D9">
            <w:pPr>
              <w:rPr>
                <w:color w:val="FF0000"/>
              </w:rPr>
            </w:pPr>
            <w:r w:rsidRPr="007D69C3">
              <w:rPr>
                <w:b/>
                <w:color w:val="FF0000"/>
              </w:rPr>
              <w:t>М</w:t>
            </w:r>
            <w:r w:rsidRPr="007D69C3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994BC3" w:rsidRDefault="00292FEE" w:rsidP="00667D3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  <w:r w:rsidR="00994BC3">
              <w:rPr>
                <w:b/>
                <w:color w:val="FF0000"/>
              </w:rPr>
              <w:t>96</w:t>
            </w:r>
            <w:r w:rsidR="00062964" w:rsidRPr="00994BC3">
              <w:rPr>
                <w:b/>
                <w:color w:val="FF0000"/>
              </w:rPr>
              <w:t>,0</w:t>
            </w:r>
          </w:p>
        </w:tc>
      </w:tr>
      <w:tr w:rsidR="00DD59A1" w:rsidTr="00862819">
        <w:trPr>
          <w:trHeight w:val="360"/>
        </w:trPr>
        <w:tc>
          <w:tcPr>
            <w:tcW w:w="10035" w:type="dxa"/>
            <w:gridSpan w:val="2"/>
            <w:vMerge/>
            <w:vAlign w:val="center"/>
          </w:tcPr>
          <w:p w:rsidR="00DD59A1" w:rsidRPr="007D69C3" w:rsidRDefault="00DD59A1" w:rsidP="00424FF7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413" w:type="dxa"/>
            <w:vMerge/>
            <w:vAlign w:val="center"/>
          </w:tcPr>
          <w:p w:rsidR="00DD59A1" w:rsidRPr="007D69C3" w:rsidRDefault="00DD59A1">
            <w:pPr>
              <w:suppressAutoHyphens w:val="0"/>
              <w:autoSpaceDE/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1883" w:type="dxa"/>
          </w:tcPr>
          <w:p w:rsidR="00DD59A1" w:rsidRPr="007D69C3" w:rsidRDefault="00DD59A1" w:rsidP="00293299">
            <w:pPr>
              <w:widowControl w:val="0"/>
              <w:snapToGrid w:val="0"/>
              <w:jc w:val="center"/>
              <w:rPr>
                <w:b/>
                <w:bCs/>
                <w:color w:val="FF0000"/>
              </w:rPr>
            </w:pPr>
            <w:r w:rsidRPr="007D69C3">
              <w:rPr>
                <w:b/>
                <w:bCs/>
                <w:color w:val="FF0000"/>
              </w:rPr>
              <w:t>2000х1000-60-120</w:t>
            </w:r>
          </w:p>
          <w:p w:rsidR="00DD59A1" w:rsidRPr="007D69C3" w:rsidRDefault="00DD59A1" w:rsidP="00503E52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DD59A1" w:rsidRPr="007D69C3" w:rsidRDefault="00DD59A1" w:rsidP="00D269A9">
            <w:pPr>
              <w:rPr>
                <w:color w:val="FF0000"/>
              </w:rPr>
            </w:pPr>
            <w:r w:rsidRPr="007D69C3">
              <w:rPr>
                <w:b/>
                <w:color w:val="FF0000"/>
              </w:rPr>
              <w:t>М</w:t>
            </w:r>
            <w:r w:rsidRPr="007D69C3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994BC3" w:rsidRDefault="00292FEE" w:rsidP="00785E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  <w:r w:rsidR="00994BC3">
              <w:rPr>
                <w:b/>
                <w:color w:val="FF0000"/>
              </w:rPr>
              <w:t>37</w:t>
            </w:r>
            <w:r w:rsidR="00062964" w:rsidRPr="00994BC3">
              <w:rPr>
                <w:b/>
                <w:color w:val="FF0000"/>
              </w:rPr>
              <w:t>,0</w:t>
            </w:r>
          </w:p>
        </w:tc>
      </w:tr>
      <w:tr w:rsidR="00DD59A1" w:rsidTr="00862819">
        <w:trPr>
          <w:trHeight w:val="255"/>
        </w:trPr>
        <w:tc>
          <w:tcPr>
            <w:tcW w:w="10035" w:type="dxa"/>
            <w:gridSpan w:val="2"/>
            <w:vMerge/>
            <w:vAlign w:val="center"/>
          </w:tcPr>
          <w:p w:rsidR="00DD59A1" w:rsidRPr="007D69C3" w:rsidRDefault="00DD59A1" w:rsidP="00424FF7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413" w:type="dxa"/>
            <w:vMerge w:val="restart"/>
          </w:tcPr>
          <w:p w:rsidR="00DD59A1" w:rsidRPr="007D69C3" w:rsidRDefault="00DD59A1" w:rsidP="00441726">
            <w:pPr>
              <w:widowControl w:val="0"/>
              <w:snapToGrid w:val="0"/>
              <w:rPr>
                <w:b/>
                <w:color w:val="FF0000"/>
              </w:rPr>
            </w:pPr>
          </w:p>
          <w:p w:rsidR="00DD59A1" w:rsidRPr="007D69C3" w:rsidRDefault="00DD59A1" w:rsidP="00441726">
            <w:pPr>
              <w:widowControl w:val="0"/>
              <w:snapToGrid w:val="0"/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с 2-хсторон</w:t>
            </w:r>
          </w:p>
          <w:p w:rsidR="00DD59A1" w:rsidRPr="007D69C3" w:rsidRDefault="00DD59A1" w:rsidP="00441726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883" w:type="dxa"/>
          </w:tcPr>
          <w:p w:rsidR="00DD59A1" w:rsidRPr="007D69C3" w:rsidRDefault="00DD59A1" w:rsidP="00293299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69C3">
              <w:rPr>
                <w:b/>
                <w:bCs/>
                <w:color w:val="FF0000"/>
              </w:rPr>
              <w:t>2000х1000х</w:t>
            </w:r>
            <w:r w:rsidR="003B3CEE" w:rsidRPr="007D69C3">
              <w:rPr>
                <w:b/>
                <w:bCs/>
                <w:color w:val="FF0000"/>
              </w:rPr>
              <w:t>40-</w:t>
            </w:r>
            <w:r w:rsidRPr="007D69C3">
              <w:rPr>
                <w:b/>
                <w:bCs/>
                <w:color w:val="FF0000"/>
              </w:rPr>
              <w:t xml:space="preserve">50 </w:t>
            </w:r>
          </w:p>
          <w:p w:rsidR="00DD59A1" w:rsidRPr="007D69C3" w:rsidRDefault="00DD59A1" w:rsidP="00503E52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DD59A1" w:rsidRPr="007D69C3" w:rsidRDefault="00DD59A1" w:rsidP="00783420">
            <w:pPr>
              <w:rPr>
                <w:color w:val="FF0000"/>
              </w:rPr>
            </w:pPr>
            <w:r w:rsidRPr="007D69C3">
              <w:rPr>
                <w:b/>
                <w:color w:val="FF0000"/>
              </w:rPr>
              <w:t>М</w:t>
            </w:r>
            <w:r w:rsidRPr="007D69C3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994BC3" w:rsidRDefault="00816348" w:rsidP="00667D3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</w:t>
            </w:r>
            <w:r w:rsidR="00994BC3">
              <w:rPr>
                <w:b/>
                <w:color w:val="FF0000"/>
              </w:rPr>
              <w:t>90</w:t>
            </w:r>
            <w:r w:rsidR="003B3CEE" w:rsidRPr="00994BC3">
              <w:rPr>
                <w:b/>
                <w:color w:val="FF0000"/>
              </w:rPr>
              <w:t>,0</w:t>
            </w:r>
          </w:p>
        </w:tc>
      </w:tr>
      <w:tr w:rsidR="00DD59A1" w:rsidTr="00862819">
        <w:trPr>
          <w:trHeight w:val="244"/>
        </w:trPr>
        <w:tc>
          <w:tcPr>
            <w:tcW w:w="10035" w:type="dxa"/>
            <w:gridSpan w:val="2"/>
            <w:vMerge/>
            <w:vAlign w:val="center"/>
          </w:tcPr>
          <w:p w:rsidR="00DD59A1" w:rsidRPr="007D69C3" w:rsidRDefault="00DD59A1" w:rsidP="00424FF7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413" w:type="dxa"/>
            <w:vMerge/>
            <w:vAlign w:val="center"/>
          </w:tcPr>
          <w:p w:rsidR="00DD59A1" w:rsidRPr="007D69C3" w:rsidRDefault="00DD59A1" w:rsidP="00293299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883" w:type="dxa"/>
          </w:tcPr>
          <w:p w:rsidR="00DD59A1" w:rsidRPr="007D69C3" w:rsidRDefault="00DD59A1" w:rsidP="00703F20">
            <w:pPr>
              <w:widowControl w:val="0"/>
              <w:snapToGrid w:val="0"/>
              <w:jc w:val="center"/>
              <w:rPr>
                <w:b/>
                <w:bCs/>
                <w:color w:val="FF0000"/>
              </w:rPr>
            </w:pPr>
            <w:r w:rsidRPr="007D69C3">
              <w:rPr>
                <w:b/>
                <w:bCs/>
                <w:color w:val="FF0000"/>
              </w:rPr>
              <w:t>2000х1000-60-120</w:t>
            </w:r>
          </w:p>
          <w:p w:rsidR="00DD59A1" w:rsidRPr="007D69C3" w:rsidRDefault="00DD59A1" w:rsidP="00703F20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DD59A1" w:rsidRPr="007D69C3" w:rsidRDefault="00DD59A1" w:rsidP="00B47C27">
            <w:pPr>
              <w:rPr>
                <w:color w:val="FF0000"/>
              </w:rPr>
            </w:pPr>
            <w:r w:rsidRPr="007D69C3">
              <w:rPr>
                <w:b/>
                <w:color w:val="FF0000"/>
              </w:rPr>
              <w:t>М</w:t>
            </w:r>
            <w:r w:rsidRPr="007D69C3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994BC3" w:rsidRDefault="00292FEE" w:rsidP="0081634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816348">
              <w:rPr>
                <w:b/>
                <w:color w:val="FF0000"/>
              </w:rPr>
              <w:t>8</w:t>
            </w:r>
            <w:r w:rsidR="00994BC3">
              <w:rPr>
                <w:b/>
                <w:color w:val="FF0000"/>
              </w:rPr>
              <w:t>21</w:t>
            </w:r>
            <w:r w:rsidR="003B3CEE" w:rsidRPr="00994BC3">
              <w:rPr>
                <w:b/>
                <w:color w:val="FF0000"/>
              </w:rPr>
              <w:t>,0</w:t>
            </w:r>
          </w:p>
        </w:tc>
      </w:tr>
      <w:tr w:rsidR="00DD59A1" w:rsidTr="00862819">
        <w:trPr>
          <w:trHeight w:val="319"/>
        </w:trPr>
        <w:tc>
          <w:tcPr>
            <w:tcW w:w="10035" w:type="dxa"/>
            <w:gridSpan w:val="2"/>
            <w:vMerge w:val="restart"/>
            <w:vAlign w:val="center"/>
          </w:tcPr>
          <w:p w:rsidR="00DD59A1" w:rsidRPr="00173FF6" w:rsidRDefault="00DD59A1" w:rsidP="00293299">
            <w:pPr>
              <w:widowControl w:val="0"/>
              <w:snapToGrid w:val="0"/>
              <w:rPr>
                <w:color w:val="0070C0"/>
                <w:vertAlign w:val="superscript"/>
              </w:rPr>
            </w:pPr>
            <w:r w:rsidRPr="00173FF6">
              <w:rPr>
                <w:b/>
                <w:color w:val="0070C0"/>
              </w:rPr>
              <w:t>Маты  прошивные</w:t>
            </w:r>
            <w:r w:rsidRPr="00173FF6">
              <w:rPr>
                <w:color w:val="0070C0"/>
              </w:rPr>
              <w:t xml:space="preserve"> </w:t>
            </w:r>
            <w:r w:rsidRPr="00173FF6">
              <w:rPr>
                <w:b/>
                <w:bCs/>
                <w:color w:val="0070C0"/>
              </w:rPr>
              <w:t xml:space="preserve"> МП-100 </w:t>
            </w:r>
            <w:r w:rsidRPr="00173FF6">
              <w:rPr>
                <w:color w:val="0070C0"/>
              </w:rPr>
              <w:t>(ГОСТ 21880-2011) в</w:t>
            </w:r>
            <w:r w:rsidRPr="00173FF6">
              <w:rPr>
                <w:b/>
                <w:color w:val="0070C0"/>
              </w:rPr>
              <w:t xml:space="preserve"> обкладке  стеклотканью </w:t>
            </w:r>
            <w:r w:rsidRPr="00173FF6">
              <w:rPr>
                <w:color w:val="0070C0"/>
              </w:rPr>
              <w:t xml:space="preserve"> из минеральной ваты на основе горных пород базальтовой группы</w:t>
            </w:r>
            <w:proofErr w:type="gramStart"/>
            <w:r w:rsidRPr="00173FF6">
              <w:rPr>
                <w:color w:val="0070C0"/>
              </w:rPr>
              <w:t xml:space="preserve"> ,</w:t>
            </w:r>
            <w:proofErr w:type="gramEnd"/>
            <w:r w:rsidRPr="00173FF6">
              <w:rPr>
                <w:color w:val="0070C0"/>
              </w:rPr>
              <w:t xml:space="preserve"> применяются в качестве общетехнической изоляции трубопроводов и оборудования с </w:t>
            </w:r>
            <w:r w:rsidRPr="00173FF6">
              <w:rPr>
                <w:b/>
                <w:color w:val="0070C0"/>
                <w:lang w:val="en-US"/>
              </w:rPr>
              <w:t>t</w:t>
            </w:r>
            <w:r w:rsidRPr="00173FF6">
              <w:rPr>
                <w:color w:val="0070C0"/>
              </w:rPr>
              <w:t xml:space="preserve"> применения от  -170 до +450С</w:t>
            </w:r>
            <w:r w:rsidRPr="00173FF6">
              <w:rPr>
                <w:color w:val="0070C0"/>
                <w:vertAlign w:val="superscript"/>
              </w:rPr>
              <w:t xml:space="preserve">0 </w:t>
            </w:r>
          </w:p>
          <w:p w:rsidR="00DD59A1" w:rsidRPr="00173FF6" w:rsidRDefault="00DD59A1" w:rsidP="00AC7052">
            <w:pPr>
              <w:widowControl w:val="0"/>
              <w:snapToGrid w:val="0"/>
              <w:rPr>
                <w:b/>
                <w:color w:val="0070C0"/>
              </w:rPr>
            </w:pPr>
          </w:p>
        </w:tc>
        <w:tc>
          <w:tcPr>
            <w:tcW w:w="1413" w:type="dxa"/>
            <w:vMerge w:val="restart"/>
          </w:tcPr>
          <w:p w:rsidR="00DD59A1" w:rsidRPr="00173FF6" w:rsidRDefault="00DD59A1" w:rsidP="00293299">
            <w:pPr>
              <w:widowControl w:val="0"/>
              <w:snapToGrid w:val="0"/>
              <w:jc w:val="center"/>
              <w:rPr>
                <w:b/>
                <w:color w:val="0070C0"/>
              </w:rPr>
            </w:pPr>
          </w:p>
          <w:p w:rsidR="00DD59A1" w:rsidRPr="00173FF6" w:rsidRDefault="00DD59A1" w:rsidP="00293299">
            <w:pPr>
              <w:widowControl w:val="0"/>
              <w:snapToGrid w:val="0"/>
              <w:jc w:val="center"/>
              <w:rPr>
                <w:b/>
                <w:color w:val="0070C0"/>
              </w:rPr>
            </w:pPr>
            <w:r w:rsidRPr="00173FF6">
              <w:rPr>
                <w:b/>
                <w:color w:val="0070C0"/>
              </w:rPr>
              <w:t>с 1 стороны</w:t>
            </w:r>
          </w:p>
        </w:tc>
        <w:tc>
          <w:tcPr>
            <w:tcW w:w="1883" w:type="dxa"/>
          </w:tcPr>
          <w:p w:rsidR="00DD59A1" w:rsidRPr="00173FF6" w:rsidRDefault="00DD59A1" w:rsidP="00180BBD">
            <w:pPr>
              <w:widowControl w:val="0"/>
              <w:snapToGrid w:val="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173FF6">
              <w:rPr>
                <w:b/>
                <w:bCs/>
                <w:color w:val="0070C0"/>
              </w:rPr>
              <w:t>2000х1000х</w:t>
            </w:r>
            <w:r w:rsidR="003B3CEE" w:rsidRPr="00173FF6">
              <w:rPr>
                <w:b/>
                <w:bCs/>
                <w:color w:val="0070C0"/>
              </w:rPr>
              <w:t>40-</w:t>
            </w:r>
            <w:r w:rsidRPr="00173FF6">
              <w:rPr>
                <w:b/>
                <w:bCs/>
                <w:color w:val="0070C0"/>
              </w:rPr>
              <w:t xml:space="preserve">50 </w:t>
            </w:r>
          </w:p>
          <w:p w:rsidR="00DD59A1" w:rsidRPr="00173FF6" w:rsidRDefault="00DD59A1" w:rsidP="00AC7052">
            <w:pPr>
              <w:widowControl w:val="0"/>
              <w:snapToGrid w:val="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817" w:type="dxa"/>
          </w:tcPr>
          <w:p w:rsidR="00DD59A1" w:rsidRPr="00173FF6" w:rsidRDefault="00DD59A1" w:rsidP="007D1051">
            <w:pPr>
              <w:rPr>
                <w:color w:val="0070C0"/>
              </w:rPr>
            </w:pPr>
            <w:r w:rsidRPr="00173FF6">
              <w:rPr>
                <w:b/>
                <w:color w:val="0070C0"/>
              </w:rPr>
              <w:t>М</w:t>
            </w:r>
            <w:r w:rsidRPr="00173FF6">
              <w:rPr>
                <w:b/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173FF6" w:rsidRDefault="003B3CEE" w:rsidP="00667D3B">
            <w:pPr>
              <w:rPr>
                <w:b/>
                <w:color w:val="0070C0"/>
              </w:rPr>
            </w:pPr>
            <w:r w:rsidRPr="00173FF6">
              <w:rPr>
                <w:b/>
                <w:color w:val="0070C0"/>
              </w:rPr>
              <w:t>3</w:t>
            </w:r>
            <w:r w:rsidR="00292FEE">
              <w:rPr>
                <w:b/>
                <w:color w:val="0070C0"/>
              </w:rPr>
              <w:t>2</w:t>
            </w:r>
            <w:r w:rsidR="00994BC3" w:rsidRPr="00173FF6">
              <w:rPr>
                <w:b/>
                <w:color w:val="0070C0"/>
              </w:rPr>
              <w:t>37</w:t>
            </w:r>
            <w:r w:rsidRPr="00173FF6">
              <w:rPr>
                <w:b/>
                <w:color w:val="0070C0"/>
              </w:rPr>
              <w:t>,0</w:t>
            </w:r>
          </w:p>
        </w:tc>
      </w:tr>
      <w:tr w:rsidR="00DD59A1" w:rsidTr="00862819">
        <w:trPr>
          <w:trHeight w:val="235"/>
        </w:trPr>
        <w:tc>
          <w:tcPr>
            <w:tcW w:w="10035" w:type="dxa"/>
            <w:gridSpan w:val="2"/>
            <w:vMerge/>
            <w:vAlign w:val="center"/>
          </w:tcPr>
          <w:p w:rsidR="00DD59A1" w:rsidRPr="00173FF6" w:rsidRDefault="00DD59A1" w:rsidP="00AC7052">
            <w:pPr>
              <w:widowControl w:val="0"/>
              <w:snapToGrid w:val="0"/>
              <w:rPr>
                <w:b/>
                <w:color w:val="0070C0"/>
              </w:rPr>
            </w:pPr>
          </w:p>
        </w:tc>
        <w:tc>
          <w:tcPr>
            <w:tcW w:w="1413" w:type="dxa"/>
            <w:vMerge/>
            <w:vAlign w:val="center"/>
          </w:tcPr>
          <w:p w:rsidR="00DD59A1" w:rsidRPr="00173FF6" w:rsidRDefault="00DD59A1" w:rsidP="00AC7052">
            <w:pPr>
              <w:suppressAutoHyphens w:val="0"/>
              <w:autoSpaceDE/>
              <w:spacing w:after="200" w:line="276" w:lineRule="auto"/>
              <w:rPr>
                <w:b/>
                <w:color w:val="0070C0"/>
              </w:rPr>
            </w:pPr>
          </w:p>
        </w:tc>
        <w:tc>
          <w:tcPr>
            <w:tcW w:w="1883" w:type="dxa"/>
          </w:tcPr>
          <w:p w:rsidR="00DD59A1" w:rsidRPr="00173FF6" w:rsidRDefault="00DD59A1" w:rsidP="00423ED5">
            <w:pPr>
              <w:widowControl w:val="0"/>
              <w:snapToGrid w:val="0"/>
              <w:jc w:val="center"/>
              <w:rPr>
                <w:b/>
                <w:bCs/>
                <w:color w:val="0070C0"/>
              </w:rPr>
            </w:pPr>
            <w:r w:rsidRPr="00173FF6">
              <w:rPr>
                <w:b/>
                <w:bCs/>
                <w:color w:val="0070C0"/>
              </w:rPr>
              <w:t>2000х1000-60-120</w:t>
            </w:r>
          </w:p>
          <w:p w:rsidR="00DD59A1" w:rsidRPr="00173FF6" w:rsidRDefault="00DD59A1" w:rsidP="00423ED5">
            <w:pPr>
              <w:widowControl w:val="0"/>
              <w:snapToGrid w:val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17" w:type="dxa"/>
          </w:tcPr>
          <w:p w:rsidR="00DD59A1" w:rsidRPr="00173FF6" w:rsidRDefault="00DD59A1" w:rsidP="00840595">
            <w:pPr>
              <w:rPr>
                <w:color w:val="0070C0"/>
              </w:rPr>
            </w:pPr>
            <w:r w:rsidRPr="00173FF6">
              <w:rPr>
                <w:b/>
                <w:color w:val="0070C0"/>
              </w:rPr>
              <w:t>М</w:t>
            </w:r>
            <w:r w:rsidRPr="00173FF6">
              <w:rPr>
                <w:b/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173FF6" w:rsidRDefault="00292FEE" w:rsidP="00123D8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</w:t>
            </w:r>
            <w:r w:rsidR="00994BC3" w:rsidRPr="00173FF6">
              <w:rPr>
                <w:b/>
                <w:color w:val="0070C0"/>
              </w:rPr>
              <w:t>79</w:t>
            </w:r>
            <w:r w:rsidR="003B3CEE" w:rsidRPr="00173FF6">
              <w:rPr>
                <w:b/>
                <w:color w:val="0070C0"/>
              </w:rPr>
              <w:t>,0</w:t>
            </w:r>
          </w:p>
        </w:tc>
      </w:tr>
      <w:tr w:rsidR="00DD59A1" w:rsidTr="00862819">
        <w:trPr>
          <w:trHeight w:val="255"/>
        </w:trPr>
        <w:tc>
          <w:tcPr>
            <w:tcW w:w="10035" w:type="dxa"/>
            <w:gridSpan w:val="2"/>
            <w:vMerge/>
            <w:vAlign w:val="center"/>
          </w:tcPr>
          <w:p w:rsidR="00DD59A1" w:rsidRPr="00173FF6" w:rsidRDefault="00DD59A1" w:rsidP="00AC7052">
            <w:pPr>
              <w:widowControl w:val="0"/>
              <w:snapToGrid w:val="0"/>
              <w:rPr>
                <w:b/>
                <w:color w:val="0070C0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DD59A1" w:rsidRPr="00173FF6" w:rsidRDefault="00DD59A1" w:rsidP="00AC7052">
            <w:pPr>
              <w:widowControl w:val="0"/>
              <w:snapToGrid w:val="0"/>
              <w:rPr>
                <w:b/>
                <w:color w:val="0070C0"/>
              </w:rPr>
            </w:pPr>
            <w:r w:rsidRPr="00173FF6">
              <w:rPr>
                <w:b/>
                <w:color w:val="0070C0"/>
              </w:rPr>
              <w:t>с 2-хсторон</w:t>
            </w:r>
          </w:p>
        </w:tc>
        <w:tc>
          <w:tcPr>
            <w:tcW w:w="1883" w:type="dxa"/>
          </w:tcPr>
          <w:p w:rsidR="00DD59A1" w:rsidRPr="00173FF6" w:rsidRDefault="00DD59A1" w:rsidP="00180BBD">
            <w:pPr>
              <w:widowControl w:val="0"/>
              <w:snapToGrid w:val="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173FF6">
              <w:rPr>
                <w:b/>
                <w:bCs/>
                <w:color w:val="0070C0"/>
              </w:rPr>
              <w:t>2000х1000х</w:t>
            </w:r>
            <w:r w:rsidR="003B3CEE" w:rsidRPr="00173FF6">
              <w:rPr>
                <w:b/>
                <w:bCs/>
                <w:color w:val="0070C0"/>
              </w:rPr>
              <w:t>40-</w:t>
            </w:r>
            <w:r w:rsidRPr="00173FF6">
              <w:rPr>
                <w:b/>
                <w:bCs/>
                <w:color w:val="0070C0"/>
              </w:rPr>
              <w:t xml:space="preserve">50 </w:t>
            </w:r>
          </w:p>
          <w:p w:rsidR="00DD59A1" w:rsidRPr="00173FF6" w:rsidRDefault="00DD59A1" w:rsidP="00AC7052">
            <w:pPr>
              <w:widowControl w:val="0"/>
              <w:snapToGrid w:val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17" w:type="dxa"/>
          </w:tcPr>
          <w:p w:rsidR="00DD59A1" w:rsidRPr="00173FF6" w:rsidRDefault="00DD59A1" w:rsidP="00B2486A">
            <w:pPr>
              <w:rPr>
                <w:color w:val="0070C0"/>
              </w:rPr>
            </w:pPr>
            <w:r w:rsidRPr="00173FF6">
              <w:rPr>
                <w:b/>
                <w:color w:val="0070C0"/>
              </w:rPr>
              <w:t>М</w:t>
            </w:r>
            <w:r w:rsidRPr="00173FF6">
              <w:rPr>
                <w:b/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173FF6" w:rsidRDefault="00292FEE" w:rsidP="00667D3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38</w:t>
            </w:r>
            <w:r w:rsidR="00994BC3" w:rsidRPr="00173FF6">
              <w:rPr>
                <w:b/>
                <w:color w:val="0070C0"/>
              </w:rPr>
              <w:t>72</w:t>
            </w:r>
            <w:r w:rsidR="00667D3B" w:rsidRPr="00173FF6">
              <w:rPr>
                <w:b/>
                <w:color w:val="0070C0"/>
              </w:rPr>
              <w:t>,0</w:t>
            </w:r>
          </w:p>
        </w:tc>
      </w:tr>
      <w:tr w:rsidR="00DD59A1" w:rsidTr="00862819">
        <w:trPr>
          <w:trHeight w:val="244"/>
        </w:trPr>
        <w:tc>
          <w:tcPr>
            <w:tcW w:w="10035" w:type="dxa"/>
            <w:gridSpan w:val="2"/>
            <w:vMerge/>
            <w:vAlign w:val="center"/>
          </w:tcPr>
          <w:p w:rsidR="00DD59A1" w:rsidRPr="00173FF6" w:rsidRDefault="00DD59A1" w:rsidP="00AC7052">
            <w:pPr>
              <w:widowControl w:val="0"/>
              <w:snapToGrid w:val="0"/>
              <w:rPr>
                <w:b/>
                <w:color w:val="0070C0"/>
              </w:rPr>
            </w:pPr>
          </w:p>
        </w:tc>
        <w:tc>
          <w:tcPr>
            <w:tcW w:w="1413" w:type="dxa"/>
            <w:vMerge/>
            <w:vAlign w:val="center"/>
          </w:tcPr>
          <w:p w:rsidR="00DD59A1" w:rsidRPr="00173FF6" w:rsidRDefault="00DD59A1" w:rsidP="00AC7052">
            <w:pPr>
              <w:widowControl w:val="0"/>
              <w:snapToGrid w:val="0"/>
              <w:rPr>
                <w:b/>
                <w:color w:val="0070C0"/>
              </w:rPr>
            </w:pPr>
          </w:p>
        </w:tc>
        <w:tc>
          <w:tcPr>
            <w:tcW w:w="1883" w:type="dxa"/>
          </w:tcPr>
          <w:p w:rsidR="00DD59A1" w:rsidRPr="00173FF6" w:rsidRDefault="00DD59A1" w:rsidP="00267B1C">
            <w:pPr>
              <w:widowControl w:val="0"/>
              <w:snapToGrid w:val="0"/>
              <w:jc w:val="center"/>
              <w:rPr>
                <w:b/>
                <w:bCs/>
                <w:color w:val="0070C0"/>
              </w:rPr>
            </w:pPr>
            <w:r w:rsidRPr="00173FF6">
              <w:rPr>
                <w:b/>
                <w:bCs/>
                <w:color w:val="0070C0"/>
              </w:rPr>
              <w:t>2000х1000-60-120</w:t>
            </w:r>
          </w:p>
          <w:p w:rsidR="00DD59A1" w:rsidRPr="00173FF6" w:rsidRDefault="00DD59A1" w:rsidP="00267B1C">
            <w:pPr>
              <w:widowControl w:val="0"/>
              <w:snapToGrid w:val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17" w:type="dxa"/>
          </w:tcPr>
          <w:p w:rsidR="00DD59A1" w:rsidRPr="00173FF6" w:rsidRDefault="00DD59A1" w:rsidP="00D96CF6">
            <w:pPr>
              <w:rPr>
                <w:color w:val="0070C0"/>
              </w:rPr>
            </w:pPr>
            <w:r w:rsidRPr="00173FF6">
              <w:rPr>
                <w:b/>
                <w:color w:val="0070C0"/>
              </w:rPr>
              <w:t>М</w:t>
            </w:r>
            <w:r w:rsidRPr="00173FF6">
              <w:rPr>
                <w:b/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173FF6" w:rsidRDefault="00292FEE" w:rsidP="00123D8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38</w:t>
            </w:r>
            <w:r w:rsidR="00994BC3" w:rsidRPr="00173FF6">
              <w:rPr>
                <w:b/>
                <w:color w:val="0070C0"/>
              </w:rPr>
              <w:t>00</w:t>
            </w:r>
            <w:r w:rsidR="00123D8B" w:rsidRPr="00173FF6">
              <w:rPr>
                <w:b/>
                <w:color w:val="0070C0"/>
              </w:rPr>
              <w:t>,0</w:t>
            </w:r>
          </w:p>
        </w:tc>
      </w:tr>
      <w:tr w:rsidR="00DD59A1" w:rsidTr="00862819">
        <w:tc>
          <w:tcPr>
            <w:tcW w:w="11448" w:type="dxa"/>
            <w:gridSpan w:val="3"/>
            <w:vAlign w:val="center"/>
          </w:tcPr>
          <w:p w:rsidR="00DD59A1" w:rsidRPr="007C573A" w:rsidRDefault="00DD59A1" w:rsidP="007C573A">
            <w:pPr>
              <w:widowControl w:val="0"/>
              <w:snapToGrid w:val="0"/>
              <w:rPr>
                <w:b/>
                <w:color w:val="000000"/>
              </w:rPr>
            </w:pPr>
            <w:r w:rsidRPr="007C573A">
              <w:rPr>
                <w:b/>
                <w:color w:val="000000"/>
              </w:rPr>
              <w:t>Маты  прошивные</w:t>
            </w:r>
            <w:r w:rsidRPr="007C573A">
              <w:rPr>
                <w:color w:val="000000"/>
              </w:rPr>
              <w:t xml:space="preserve"> </w:t>
            </w:r>
            <w:r w:rsidRPr="007C573A">
              <w:rPr>
                <w:b/>
                <w:bCs/>
                <w:color w:val="000000"/>
              </w:rPr>
              <w:t xml:space="preserve"> МП-125 </w:t>
            </w:r>
            <w:r w:rsidRPr="007C573A">
              <w:rPr>
                <w:color w:val="000000"/>
              </w:rPr>
              <w:t xml:space="preserve">(ГОСТ 21880-2011) </w:t>
            </w:r>
            <w:r w:rsidRPr="007C573A">
              <w:rPr>
                <w:b/>
                <w:color w:val="000000"/>
              </w:rPr>
              <w:t>без обкладки</w:t>
            </w:r>
            <w:r w:rsidRPr="007C573A">
              <w:rPr>
                <w:color w:val="000000"/>
              </w:rPr>
              <w:t xml:space="preserve"> </w:t>
            </w:r>
            <w:r w:rsidRPr="007C573A">
              <w:rPr>
                <w:b/>
                <w:color w:val="000000"/>
              </w:rPr>
              <w:t xml:space="preserve">прошитые </w:t>
            </w:r>
            <w:proofErr w:type="spellStart"/>
            <w:r w:rsidRPr="007C573A">
              <w:rPr>
                <w:b/>
                <w:color w:val="000000"/>
              </w:rPr>
              <w:t>стеклоровингом</w:t>
            </w:r>
            <w:proofErr w:type="spellEnd"/>
          </w:p>
          <w:p w:rsidR="00DD59A1" w:rsidRPr="007C573A" w:rsidRDefault="00DD59A1" w:rsidP="007C573A">
            <w:pPr>
              <w:widowControl w:val="0"/>
              <w:snapToGrid w:val="0"/>
              <w:rPr>
                <w:b/>
                <w:bCs/>
                <w:color w:val="000000"/>
              </w:rPr>
            </w:pPr>
            <w:r w:rsidRPr="007C573A">
              <w:rPr>
                <w:color w:val="000000"/>
              </w:rPr>
              <w:t xml:space="preserve"> из минеральной ваты на основе горных пород базальтовой группы</w:t>
            </w:r>
            <w:proofErr w:type="gramStart"/>
            <w:r w:rsidRPr="007C573A">
              <w:rPr>
                <w:color w:val="000000"/>
              </w:rPr>
              <w:t xml:space="preserve"> ,</w:t>
            </w:r>
            <w:proofErr w:type="gramEnd"/>
            <w:r w:rsidRPr="007C573A">
              <w:rPr>
                <w:color w:val="000000"/>
              </w:rPr>
              <w:t xml:space="preserve"> применяются в качестве общетехнической изоляции трубопроводов и оборудования с </w:t>
            </w:r>
            <w:r w:rsidRPr="007C573A">
              <w:rPr>
                <w:b/>
                <w:color w:val="000000"/>
                <w:lang w:val="en-US"/>
              </w:rPr>
              <w:t>t</w:t>
            </w:r>
            <w:r w:rsidRPr="007C573A">
              <w:rPr>
                <w:color w:val="000000"/>
              </w:rPr>
              <w:t xml:space="preserve"> применения от  -170 до +450С</w:t>
            </w:r>
            <w:r w:rsidRPr="007C573A">
              <w:rPr>
                <w:color w:val="000000"/>
                <w:vertAlign w:val="superscript"/>
              </w:rPr>
              <w:t xml:space="preserve">0 </w:t>
            </w:r>
          </w:p>
        </w:tc>
        <w:tc>
          <w:tcPr>
            <w:tcW w:w="1883" w:type="dxa"/>
          </w:tcPr>
          <w:p w:rsidR="00DD59A1" w:rsidRPr="007C573A" w:rsidRDefault="00DD59A1" w:rsidP="001F2890">
            <w:pPr>
              <w:widowControl w:val="0"/>
              <w:snapToGrid w:val="0"/>
            </w:pPr>
            <w:r>
              <w:rPr>
                <w:b/>
                <w:bCs/>
                <w:color w:val="000000"/>
              </w:rPr>
              <w:t>2000х1000х</w:t>
            </w:r>
            <w:r w:rsidRPr="007C573A">
              <w:rPr>
                <w:b/>
                <w:bCs/>
                <w:color w:val="000000"/>
              </w:rPr>
              <w:t>50-120</w:t>
            </w:r>
          </w:p>
        </w:tc>
        <w:tc>
          <w:tcPr>
            <w:tcW w:w="817" w:type="dxa"/>
          </w:tcPr>
          <w:p w:rsidR="00DD59A1" w:rsidRPr="007C573A" w:rsidRDefault="00DD59A1" w:rsidP="00EB7E3B">
            <w:pPr>
              <w:rPr>
                <w:b/>
              </w:rPr>
            </w:pPr>
            <w:r w:rsidRPr="007C573A">
              <w:rPr>
                <w:b/>
              </w:rPr>
              <w:t>М</w:t>
            </w:r>
            <w:r w:rsidRPr="007C573A">
              <w:rPr>
                <w:b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994BC3" w:rsidRDefault="00C006A5">
            <w:pPr>
              <w:rPr>
                <w:b/>
              </w:rPr>
            </w:pPr>
            <w:r w:rsidRPr="00994BC3">
              <w:rPr>
                <w:b/>
              </w:rPr>
              <w:t>27</w:t>
            </w:r>
            <w:r w:rsidR="00DD59A1" w:rsidRPr="00994BC3">
              <w:rPr>
                <w:b/>
              </w:rPr>
              <w:t>30,0</w:t>
            </w:r>
          </w:p>
        </w:tc>
      </w:tr>
      <w:tr w:rsidR="00DD59A1" w:rsidTr="00862819">
        <w:trPr>
          <w:trHeight w:val="410"/>
        </w:trPr>
        <w:tc>
          <w:tcPr>
            <w:tcW w:w="9889" w:type="dxa"/>
            <w:vMerge w:val="restart"/>
            <w:vAlign w:val="center"/>
          </w:tcPr>
          <w:p w:rsidR="00DD59A1" w:rsidRPr="007D69C3" w:rsidRDefault="00DD59A1" w:rsidP="00FB33DA">
            <w:pPr>
              <w:widowControl w:val="0"/>
              <w:snapToGrid w:val="0"/>
              <w:rPr>
                <w:b/>
                <w:color w:val="FF0000"/>
              </w:rPr>
            </w:pPr>
          </w:p>
          <w:p w:rsidR="00DD59A1" w:rsidRPr="007D69C3" w:rsidRDefault="00DD59A1" w:rsidP="00FB33DA">
            <w:pPr>
              <w:widowControl w:val="0"/>
              <w:snapToGrid w:val="0"/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Маты  прошивные</w:t>
            </w:r>
            <w:r w:rsidRPr="007D69C3">
              <w:rPr>
                <w:color w:val="FF0000"/>
              </w:rPr>
              <w:t xml:space="preserve"> </w:t>
            </w:r>
            <w:r w:rsidRPr="007D69C3">
              <w:rPr>
                <w:b/>
                <w:bCs/>
                <w:color w:val="FF0000"/>
              </w:rPr>
              <w:t xml:space="preserve"> МП-125 </w:t>
            </w:r>
            <w:r w:rsidRPr="007D69C3">
              <w:rPr>
                <w:color w:val="FF0000"/>
              </w:rPr>
              <w:t>(ГОСТ 21880-2011) в</w:t>
            </w:r>
            <w:r w:rsidRPr="007D69C3">
              <w:rPr>
                <w:b/>
                <w:color w:val="FF0000"/>
              </w:rPr>
              <w:t xml:space="preserve"> обкладке  металлической сеткой  </w:t>
            </w:r>
          </w:p>
          <w:p w:rsidR="00DD59A1" w:rsidRPr="007D69C3" w:rsidRDefault="00DD59A1" w:rsidP="00FB33DA">
            <w:pPr>
              <w:widowControl w:val="0"/>
              <w:snapToGrid w:val="0"/>
              <w:rPr>
                <w:color w:val="FF0000"/>
              </w:rPr>
            </w:pPr>
            <w:r w:rsidRPr="007D69C3">
              <w:rPr>
                <w:b/>
                <w:color w:val="FF0000"/>
              </w:rPr>
              <w:t xml:space="preserve"> </w:t>
            </w:r>
            <w:r w:rsidRPr="007D69C3">
              <w:rPr>
                <w:color w:val="FF0000"/>
              </w:rPr>
              <w:t xml:space="preserve"> из минеральной ваты на основе горных пород базальтовой группы</w:t>
            </w:r>
            <w:proofErr w:type="gramStart"/>
            <w:r w:rsidRPr="007D69C3">
              <w:rPr>
                <w:color w:val="FF0000"/>
              </w:rPr>
              <w:t xml:space="preserve"> ,</w:t>
            </w:r>
            <w:proofErr w:type="gramEnd"/>
            <w:r w:rsidRPr="007D69C3">
              <w:rPr>
                <w:color w:val="FF0000"/>
              </w:rPr>
              <w:t xml:space="preserve"> применяются в качестве общетехнической изоляции трубопроводов и оборудования с </w:t>
            </w:r>
            <w:r w:rsidRPr="007D69C3">
              <w:rPr>
                <w:b/>
                <w:color w:val="FF0000"/>
                <w:lang w:val="en-US"/>
              </w:rPr>
              <w:t>t</w:t>
            </w:r>
            <w:r w:rsidRPr="007D69C3">
              <w:rPr>
                <w:color w:val="FF0000"/>
              </w:rPr>
              <w:t xml:space="preserve"> применения от  -170 до +450С</w:t>
            </w:r>
            <w:r w:rsidRPr="007D69C3">
              <w:rPr>
                <w:color w:val="FF0000"/>
                <w:vertAlign w:val="superscript"/>
              </w:rPr>
              <w:t xml:space="preserve">0  </w:t>
            </w:r>
          </w:p>
          <w:p w:rsidR="00DD59A1" w:rsidRPr="007D69C3" w:rsidRDefault="00DD59A1" w:rsidP="00FB33DA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D59A1" w:rsidRPr="007D69C3" w:rsidRDefault="00DD59A1" w:rsidP="007C573A">
            <w:pPr>
              <w:widowControl w:val="0"/>
              <w:snapToGrid w:val="0"/>
              <w:rPr>
                <w:b/>
                <w:color w:val="FF0000"/>
              </w:rPr>
            </w:pPr>
          </w:p>
          <w:p w:rsidR="00DD59A1" w:rsidRPr="007D69C3" w:rsidRDefault="00DD59A1" w:rsidP="00AA741B">
            <w:pPr>
              <w:jc w:val="center"/>
              <w:rPr>
                <w:color w:val="FF0000"/>
              </w:rPr>
            </w:pPr>
            <w:r w:rsidRPr="007D69C3">
              <w:rPr>
                <w:b/>
                <w:color w:val="FF0000"/>
              </w:rPr>
              <w:t>с 1 стороны</w:t>
            </w:r>
          </w:p>
          <w:p w:rsidR="00DD59A1" w:rsidRPr="007D69C3" w:rsidRDefault="00DD59A1" w:rsidP="007C573A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883" w:type="dxa"/>
          </w:tcPr>
          <w:p w:rsidR="00DD59A1" w:rsidRPr="007D69C3" w:rsidRDefault="00DD59A1" w:rsidP="000014E5">
            <w:pPr>
              <w:widowControl w:val="0"/>
              <w:snapToGrid w:val="0"/>
              <w:jc w:val="center"/>
              <w:rPr>
                <w:b/>
                <w:bCs/>
                <w:color w:val="FF0000"/>
              </w:rPr>
            </w:pPr>
            <w:r w:rsidRPr="007D69C3">
              <w:rPr>
                <w:b/>
                <w:bCs/>
                <w:color w:val="FF0000"/>
              </w:rPr>
              <w:t>2000х1000х40х50</w:t>
            </w:r>
          </w:p>
          <w:p w:rsidR="00DD59A1" w:rsidRPr="007D69C3" w:rsidRDefault="00DD59A1" w:rsidP="00E60E0B">
            <w:pPr>
              <w:widowControl w:val="0"/>
              <w:snapToGrid w:val="0"/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DD59A1" w:rsidRPr="007D69C3" w:rsidRDefault="00DD59A1" w:rsidP="003E0B8C">
            <w:pPr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М</w:t>
            </w:r>
            <w:r w:rsidRPr="007D69C3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994BC3" w:rsidRDefault="00E265C4" w:rsidP="00292FE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292FEE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03</w:t>
            </w:r>
            <w:r w:rsidR="00C8494B" w:rsidRPr="00994BC3">
              <w:rPr>
                <w:b/>
                <w:color w:val="FF0000"/>
              </w:rPr>
              <w:t>,0</w:t>
            </w:r>
          </w:p>
        </w:tc>
      </w:tr>
      <w:tr w:rsidR="00DD59A1" w:rsidTr="00862819">
        <w:trPr>
          <w:trHeight w:val="165"/>
        </w:trPr>
        <w:tc>
          <w:tcPr>
            <w:tcW w:w="9889" w:type="dxa"/>
            <w:vMerge/>
            <w:vAlign w:val="center"/>
          </w:tcPr>
          <w:p w:rsidR="00DD59A1" w:rsidRPr="007D69C3" w:rsidRDefault="00DD59A1" w:rsidP="00AA741B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DD59A1" w:rsidRPr="007D69C3" w:rsidRDefault="00DD59A1" w:rsidP="00BC00E9">
            <w:pPr>
              <w:widowControl w:val="0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883" w:type="dxa"/>
          </w:tcPr>
          <w:p w:rsidR="00DD59A1" w:rsidRPr="007D69C3" w:rsidRDefault="00DD59A1" w:rsidP="00E60E0B">
            <w:pPr>
              <w:widowControl w:val="0"/>
              <w:snapToGrid w:val="0"/>
              <w:jc w:val="center"/>
              <w:rPr>
                <w:b/>
                <w:bCs/>
                <w:color w:val="FF0000"/>
              </w:rPr>
            </w:pPr>
            <w:r w:rsidRPr="007D69C3">
              <w:rPr>
                <w:b/>
                <w:bCs/>
                <w:color w:val="FF0000"/>
              </w:rPr>
              <w:t>2000х1000-60-120</w:t>
            </w:r>
          </w:p>
        </w:tc>
        <w:tc>
          <w:tcPr>
            <w:tcW w:w="817" w:type="dxa"/>
          </w:tcPr>
          <w:p w:rsidR="00DD59A1" w:rsidRPr="007D69C3" w:rsidRDefault="00DD59A1" w:rsidP="003E0B8C">
            <w:pPr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М</w:t>
            </w:r>
            <w:r w:rsidRPr="007D69C3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7D69C3" w:rsidRDefault="00292FEE" w:rsidP="0052739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</w:t>
            </w:r>
            <w:r w:rsidR="00E265C4">
              <w:rPr>
                <w:b/>
                <w:color w:val="FF0000"/>
              </w:rPr>
              <w:t>37</w:t>
            </w:r>
            <w:r w:rsidR="00123D8B" w:rsidRPr="007D69C3">
              <w:rPr>
                <w:b/>
                <w:color w:val="FF0000"/>
              </w:rPr>
              <w:t>,0</w:t>
            </w:r>
          </w:p>
        </w:tc>
      </w:tr>
      <w:tr w:rsidR="00DD59A1" w:rsidTr="00862819">
        <w:trPr>
          <w:trHeight w:val="435"/>
        </w:trPr>
        <w:tc>
          <w:tcPr>
            <w:tcW w:w="9889" w:type="dxa"/>
            <w:vMerge/>
            <w:vAlign w:val="center"/>
          </w:tcPr>
          <w:p w:rsidR="00DD59A1" w:rsidRPr="007D69C3" w:rsidRDefault="00DD59A1" w:rsidP="00AA741B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D59A1" w:rsidRPr="007D69C3" w:rsidRDefault="00DD59A1" w:rsidP="007C573A">
            <w:pPr>
              <w:widowControl w:val="0"/>
              <w:snapToGrid w:val="0"/>
              <w:rPr>
                <w:b/>
                <w:color w:val="FF0000"/>
              </w:rPr>
            </w:pPr>
          </w:p>
          <w:p w:rsidR="00DD59A1" w:rsidRPr="007D69C3" w:rsidRDefault="00DD59A1" w:rsidP="00DD59A1">
            <w:pPr>
              <w:widowControl w:val="0"/>
              <w:snapToGrid w:val="0"/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с 2-хсторон</w:t>
            </w:r>
          </w:p>
        </w:tc>
        <w:tc>
          <w:tcPr>
            <w:tcW w:w="1883" w:type="dxa"/>
          </w:tcPr>
          <w:p w:rsidR="00DD59A1" w:rsidRPr="007D69C3" w:rsidRDefault="00DD59A1" w:rsidP="00CD2B0A">
            <w:pPr>
              <w:widowControl w:val="0"/>
              <w:snapToGrid w:val="0"/>
              <w:jc w:val="center"/>
              <w:rPr>
                <w:b/>
                <w:bCs/>
                <w:color w:val="FF0000"/>
              </w:rPr>
            </w:pPr>
            <w:r w:rsidRPr="007D69C3">
              <w:rPr>
                <w:b/>
                <w:bCs/>
                <w:color w:val="FF0000"/>
              </w:rPr>
              <w:t>2000х1000х40х50</w:t>
            </w:r>
          </w:p>
          <w:p w:rsidR="00DD59A1" w:rsidRPr="007D69C3" w:rsidRDefault="00DD59A1" w:rsidP="00CD2B0A">
            <w:pPr>
              <w:widowControl w:val="0"/>
              <w:snapToGrid w:val="0"/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DD59A1" w:rsidRPr="007D69C3" w:rsidRDefault="00DD59A1" w:rsidP="000014E5">
            <w:pPr>
              <w:rPr>
                <w:color w:val="FF0000"/>
              </w:rPr>
            </w:pPr>
            <w:r w:rsidRPr="007D69C3">
              <w:rPr>
                <w:color w:val="FF0000"/>
              </w:rPr>
              <w:t>М</w:t>
            </w:r>
            <w:r w:rsidRPr="007D69C3">
              <w:rPr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994BC3" w:rsidRDefault="00862819" w:rsidP="00C8494B">
            <w:pPr>
              <w:rPr>
                <w:b/>
                <w:color w:val="FF0000"/>
              </w:rPr>
            </w:pPr>
            <w:r w:rsidRPr="00994BC3">
              <w:rPr>
                <w:b/>
                <w:color w:val="FF0000"/>
              </w:rPr>
              <w:t>4</w:t>
            </w:r>
            <w:r w:rsidR="00292FEE">
              <w:rPr>
                <w:b/>
                <w:color w:val="FF0000"/>
              </w:rPr>
              <w:t>2</w:t>
            </w:r>
            <w:r w:rsidR="00E265C4">
              <w:rPr>
                <w:b/>
                <w:color w:val="FF0000"/>
              </w:rPr>
              <w:t>99</w:t>
            </w:r>
            <w:r w:rsidR="00C8494B" w:rsidRPr="00994BC3">
              <w:rPr>
                <w:b/>
                <w:color w:val="FF0000"/>
              </w:rPr>
              <w:t>,0</w:t>
            </w:r>
          </w:p>
        </w:tc>
      </w:tr>
      <w:tr w:rsidR="00DD59A1" w:rsidTr="00862819">
        <w:trPr>
          <w:trHeight w:val="383"/>
        </w:trPr>
        <w:tc>
          <w:tcPr>
            <w:tcW w:w="9889" w:type="dxa"/>
            <w:vMerge/>
            <w:vAlign w:val="center"/>
          </w:tcPr>
          <w:p w:rsidR="00DD59A1" w:rsidRPr="007D69C3" w:rsidRDefault="00DD59A1" w:rsidP="00AA741B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DD59A1" w:rsidRPr="007D69C3" w:rsidRDefault="00DD59A1" w:rsidP="007C573A">
            <w:pPr>
              <w:widowControl w:val="0"/>
              <w:snapToGrid w:val="0"/>
              <w:rPr>
                <w:b/>
                <w:color w:val="FF0000"/>
              </w:rPr>
            </w:pPr>
          </w:p>
        </w:tc>
        <w:tc>
          <w:tcPr>
            <w:tcW w:w="1883" w:type="dxa"/>
          </w:tcPr>
          <w:p w:rsidR="00DD59A1" w:rsidRPr="007D69C3" w:rsidRDefault="00DD59A1" w:rsidP="002D42A4">
            <w:pPr>
              <w:widowControl w:val="0"/>
              <w:snapToGrid w:val="0"/>
              <w:jc w:val="center"/>
              <w:rPr>
                <w:b/>
                <w:bCs/>
                <w:color w:val="FF0000"/>
              </w:rPr>
            </w:pPr>
            <w:r w:rsidRPr="007D69C3">
              <w:rPr>
                <w:b/>
                <w:bCs/>
                <w:color w:val="FF0000"/>
              </w:rPr>
              <w:t>2000х1000-60-120</w:t>
            </w:r>
          </w:p>
        </w:tc>
        <w:tc>
          <w:tcPr>
            <w:tcW w:w="817" w:type="dxa"/>
          </w:tcPr>
          <w:p w:rsidR="00DD59A1" w:rsidRPr="007D69C3" w:rsidRDefault="00DD59A1" w:rsidP="000014E5">
            <w:pPr>
              <w:rPr>
                <w:b/>
                <w:color w:val="FF0000"/>
              </w:rPr>
            </w:pPr>
            <w:r w:rsidRPr="007D69C3">
              <w:rPr>
                <w:b/>
                <w:color w:val="FF0000"/>
              </w:rPr>
              <w:t>М</w:t>
            </w:r>
            <w:r w:rsidRPr="007D69C3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7D69C3" w:rsidRDefault="00292FEE" w:rsidP="00AC450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</w:t>
            </w:r>
            <w:r w:rsidR="00E265C4">
              <w:rPr>
                <w:b/>
                <w:color w:val="FF0000"/>
              </w:rPr>
              <w:t>21</w:t>
            </w:r>
            <w:r w:rsidR="00862819" w:rsidRPr="007D69C3">
              <w:rPr>
                <w:b/>
                <w:color w:val="FF0000"/>
              </w:rPr>
              <w:t>,0</w:t>
            </w:r>
          </w:p>
        </w:tc>
      </w:tr>
      <w:tr w:rsidR="00DD59A1" w:rsidTr="00862819">
        <w:trPr>
          <w:trHeight w:val="395"/>
        </w:trPr>
        <w:tc>
          <w:tcPr>
            <w:tcW w:w="9889" w:type="dxa"/>
            <w:vMerge w:val="restart"/>
          </w:tcPr>
          <w:p w:rsidR="00DD59A1" w:rsidRPr="00173FF6" w:rsidRDefault="00DD59A1" w:rsidP="009727F5">
            <w:pPr>
              <w:widowControl w:val="0"/>
              <w:snapToGrid w:val="0"/>
              <w:rPr>
                <w:b/>
                <w:color w:val="0070C0"/>
              </w:rPr>
            </w:pPr>
          </w:p>
          <w:p w:rsidR="00DD59A1" w:rsidRPr="00173FF6" w:rsidRDefault="00DD59A1" w:rsidP="009727F5">
            <w:pPr>
              <w:widowControl w:val="0"/>
              <w:snapToGrid w:val="0"/>
              <w:rPr>
                <w:color w:val="0070C0"/>
                <w:vertAlign w:val="superscript"/>
              </w:rPr>
            </w:pPr>
            <w:r w:rsidRPr="00173FF6">
              <w:rPr>
                <w:b/>
                <w:color w:val="0070C0"/>
              </w:rPr>
              <w:t>Маты  прошивные</w:t>
            </w:r>
            <w:r w:rsidRPr="00173FF6">
              <w:rPr>
                <w:color w:val="0070C0"/>
              </w:rPr>
              <w:t xml:space="preserve"> </w:t>
            </w:r>
            <w:r w:rsidRPr="00173FF6">
              <w:rPr>
                <w:b/>
                <w:bCs/>
                <w:color w:val="0070C0"/>
              </w:rPr>
              <w:t xml:space="preserve"> МП-125 </w:t>
            </w:r>
            <w:r w:rsidRPr="00173FF6">
              <w:rPr>
                <w:color w:val="0070C0"/>
              </w:rPr>
              <w:t>(ГОСТ 21880-2011) в</w:t>
            </w:r>
            <w:r w:rsidRPr="00173FF6">
              <w:rPr>
                <w:b/>
                <w:color w:val="0070C0"/>
              </w:rPr>
              <w:t xml:space="preserve"> обкладке  стеклотканью </w:t>
            </w:r>
            <w:r w:rsidRPr="00173FF6">
              <w:rPr>
                <w:color w:val="0070C0"/>
              </w:rPr>
              <w:t xml:space="preserve"> из минеральной ваты на основе горных пород базальтовой группы</w:t>
            </w:r>
            <w:proofErr w:type="gramStart"/>
            <w:r w:rsidRPr="00173FF6">
              <w:rPr>
                <w:color w:val="0070C0"/>
              </w:rPr>
              <w:t xml:space="preserve"> ,</w:t>
            </w:r>
            <w:proofErr w:type="gramEnd"/>
            <w:r w:rsidRPr="00173FF6">
              <w:rPr>
                <w:color w:val="0070C0"/>
              </w:rPr>
              <w:t xml:space="preserve"> применяются в качестве общетехнической изоляции трубопроводов и оборудования с </w:t>
            </w:r>
            <w:r w:rsidRPr="00173FF6">
              <w:rPr>
                <w:b/>
                <w:color w:val="0070C0"/>
                <w:lang w:val="en-US"/>
              </w:rPr>
              <w:t>t</w:t>
            </w:r>
            <w:r w:rsidRPr="00173FF6">
              <w:rPr>
                <w:color w:val="0070C0"/>
              </w:rPr>
              <w:t xml:space="preserve"> применения от  -170 до +450С</w:t>
            </w:r>
            <w:r w:rsidRPr="00173FF6">
              <w:rPr>
                <w:color w:val="0070C0"/>
                <w:vertAlign w:val="superscript"/>
              </w:rPr>
              <w:t>0</w:t>
            </w:r>
          </w:p>
          <w:p w:rsidR="00DD59A1" w:rsidRPr="00173FF6" w:rsidRDefault="00DD59A1" w:rsidP="009727F5">
            <w:pPr>
              <w:rPr>
                <w:color w:val="0070C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D59A1" w:rsidRPr="00173FF6" w:rsidRDefault="00DD59A1" w:rsidP="007C573A">
            <w:pPr>
              <w:rPr>
                <w:b/>
                <w:color w:val="0070C0"/>
              </w:rPr>
            </w:pPr>
          </w:p>
          <w:p w:rsidR="00DD59A1" w:rsidRPr="00173FF6" w:rsidRDefault="00DD59A1" w:rsidP="007C573A">
            <w:pPr>
              <w:rPr>
                <w:color w:val="0070C0"/>
              </w:rPr>
            </w:pPr>
            <w:r w:rsidRPr="00173FF6">
              <w:rPr>
                <w:b/>
                <w:color w:val="0070C0"/>
              </w:rPr>
              <w:t>с 1 стороны</w:t>
            </w:r>
          </w:p>
          <w:p w:rsidR="00DD59A1" w:rsidRPr="00173FF6" w:rsidRDefault="00DD59A1" w:rsidP="00AA741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83" w:type="dxa"/>
          </w:tcPr>
          <w:p w:rsidR="00DD59A1" w:rsidRPr="00173FF6" w:rsidRDefault="00DD59A1" w:rsidP="00AA741B">
            <w:pPr>
              <w:widowControl w:val="0"/>
              <w:snapToGrid w:val="0"/>
              <w:jc w:val="center"/>
              <w:rPr>
                <w:b/>
                <w:bCs/>
                <w:color w:val="0070C0"/>
              </w:rPr>
            </w:pPr>
            <w:r w:rsidRPr="00173FF6">
              <w:rPr>
                <w:b/>
                <w:bCs/>
                <w:color w:val="0070C0"/>
              </w:rPr>
              <w:t>2000х1000х40х50</w:t>
            </w:r>
          </w:p>
          <w:p w:rsidR="00DD59A1" w:rsidRPr="00173FF6" w:rsidRDefault="00DD59A1" w:rsidP="00E04A1F">
            <w:pPr>
              <w:jc w:val="center"/>
              <w:rPr>
                <w:bCs/>
                <w:color w:val="0070C0"/>
                <w:sz w:val="12"/>
                <w:szCs w:val="12"/>
              </w:rPr>
            </w:pPr>
          </w:p>
        </w:tc>
        <w:tc>
          <w:tcPr>
            <w:tcW w:w="817" w:type="dxa"/>
          </w:tcPr>
          <w:p w:rsidR="00DD59A1" w:rsidRPr="00173FF6" w:rsidRDefault="00DD59A1" w:rsidP="00572838">
            <w:pPr>
              <w:rPr>
                <w:color w:val="0070C0"/>
              </w:rPr>
            </w:pPr>
            <w:r w:rsidRPr="00173FF6">
              <w:rPr>
                <w:color w:val="0070C0"/>
              </w:rPr>
              <w:t>М</w:t>
            </w:r>
            <w:r w:rsidRPr="00173FF6">
              <w:rPr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173FF6" w:rsidRDefault="00292FEE" w:rsidP="002F4FD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</w:t>
            </w:r>
            <w:r w:rsidR="00E265C4">
              <w:rPr>
                <w:b/>
                <w:color w:val="0070C0"/>
              </w:rPr>
              <w:t>65</w:t>
            </w:r>
            <w:r w:rsidR="00C8494B" w:rsidRPr="00173FF6">
              <w:rPr>
                <w:b/>
                <w:color w:val="0070C0"/>
              </w:rPr>
              <w:t>,0</w:t>
            </w:r>
          </w:p>
        </w:tc>
      </w:tr>
      <w:tr w:rsidR="00DD59A1" w:rsidTr="00862819">
        <w:trPr>
          <w:trHeight w:val="366"/>
        </w:trPr>
        <w:tc>
          <w:tcPr>
            <w:tcW w:w="9889" w:type="dxa"/>
            <w:vMerge/>
          </w:tcPr>
          <w:p w:rsidR="00DD59A1" w:rsidRPr="00173FF6" w:rsidRDefault="00DD59A1" w:rsidP="009727F5">
            <w:pPr>
              <w:widowControl w:val="0"/>
              <w:snapToGrid w:val="0"/>
              <w:rPr>
                <w:b/>
                <w:color w:val="0070C0"/>
              </w:rPr>
            </w:pPr>
          </w:p>
        </w:tc>
        <w:tc>
          <w:tcPr>
            <w:tcW w:w="1559" w:type="dxa"/>
            <w:gridSpan w:val="2"/>
            <w:vMerge/>
          </w:tcPr>
          <w:p w:rsidR="00DD59A1" w:rsidRPr="00173FF6" w:rsidRDefault="00DD59A1" w:rsidP="00AA741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83" w:type="dxa"/>
          </w:tcPr>
          <w:p w:rsidR="00DD59A1" w:rsidRPr="00173FF6" w:rsidRDefault="00DD59A1" w:rsidP="0079698C">
            <w:pPr>
              <w:jc w:val="center"/>
              <w:rPr>
                <w:b/>
                <w:bCs/>
                <w:color w:val="0070C0"/>
              </w:rPr>
            </w:pPr>
            <w:r w:rsidRPr="00173FF6">
              <w:rPr>
                <w:b/>
                <w:bCs/>
                <w:color w:val="0070C0"/>
              </w:rPr>
              <w:t>2000х1000-60-120</w:t>
            </w:r>
          </w:p>
          <w:p w:rsidR="00DD59A1" w:rsidRPr="00173FF6" w:rsidRDefault="00DD59A1" w:rsidP="00E04A1F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17" w:type="dxa"/>
          </w:tcPr>
          <w:p w:rsidR="00DD59A1" w:rsidRPr="00173FF6" w:rsidRDefault="00123D8B" w:rsidP="00392A14">
            <w:pPr>
              <w:rPr>
                <w:b/>
                <w:color w:val="0070C0"/>
              </w:rPr>
            </w:pPr>
            <w:r w:rsidRPr="00173FF6">
              <w:rPr>
                <w:b/>
                <w:color w:val="0070C0"/>
              </w:rPr>
              <w:t>М</w:t>
            </w:r>
            <w:r w:rsidRPr="00173FF6">
              <w:rPr>
                <w:b/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173FF6" w:rsidRDefault="00292FEE" w:rsidP="00C849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</w:t>
            </w:r>
            <w:r w:rsidR="00E265C4">
              <w:rPr>
                <w:b/>
                <w:color w:val="0070C0"/>
              </w:rPr>
              <w:t>01</w:t>
            </w:r>
            <w:r w:rsidR="00862819" w:rsidRPr="00173FF6">
              <w:rPr>
                <w:b/>
                <w:color w:val="0070C0"/>
              </w:rPr>
              <w:t>,0</w:t>
            </w:r>
          </w:p>
        </w:tc>
      </w:tr>
      <w:tr w:rsidR="00DD59A1" w:rsidTr="00862819">
        <w:trPr>
          <w:trHeight w:val="200"/>
        </w:trPr>
        <w:tc>
          <w:tcPr>
            <w:tcW w:w="9889" w:type="dxa"/>
            <w:vMerge/>
            <w:vAlign w:val="center"/>
          </w:tcPr>
          <w:p w:rsidR="00DD59A1" w:rsidRPr="00173FF6" w:rsidRDefault="00DD59A1" w:rsidP="00F20F0D">
            <w:pPr>
              <w:widowControl w:val="0"/>
              <w:snapToGrid w:val="0"/>
              <w:rPr>
                <w:b/>
                <w:color w:val="0070C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D59A1" w:rsidRPr="00173FF6" w:rsidRDefault="00DD59A1" w:rsidP="00AA741B">
            <w:pPr>
              <w:jc w:val="center"/>
              <w:rPr>
                <w:b/>
                <w:color w:val="0070C0"/>
              </w:rPr>
            </w:pPr>
          </w:p>
          <w:p w:rsidR="00DD59A1" w:rsidRPr="00173FF6" w:rsidRDefault="00DD59A1" w:rsidP="00862819">
            <w:pPr>
              <w:rPr>
                <w:b/>
                <w:color w:val="0070C0"/>
              </w:rPr>
            </w:pPr>
            <w:r w:rsidRPr="00173FF6">
              <w:rPr>
                <w:b/>
                <w:color w:val="0070C0"/>
              </w:rPr>
              <w:t>с 2-хсторон</w:t>
            </w:r>
          </w:p>
          <w:p w:rsidR="00DD59A1" w:rsidRPr="00173FF6" w:rsidRDefault="00DD59A1" w:rsidP="0079698C">
            <w:pPr>
              <w:rPr>
                <w:b/>
                <w:color w:val="0070C0"/>
              </w:rPr>
            </w:pPr>
          </w:p>
        </w:tc>
        <w:tc>
          <w:tcPr>
            <w:tcW w:w="1883" w:type="dxa"/>
          </w:tcPr>
          <w:p w:rsidR="00862819" w:rsidRPr="00173FF6" w:rsidRDefault="00862819" w:rsidP="00862819">
            <w:pPr>
              <w:widowControl w:val="0"/>
              <w:snapToGrid w:val="0"/>
              <w:jc w:val="center"/>
              <w:rPr>
                <w:b/>
                <w:bCs/>
                <w:color w:val="0070C0"/>
              </w:rPr>
            </w:pPr>
            <w:r w:rsidRPr="00173FF6">
              <w:rPr>
                <w:b/>
                <w:bCs/>
                <w:color w:val="0070C0"/>
              </w:rPr>
              <w:t>2000х1000х40х50</w:t>
            </w:r>
          </w:p>
          <w:p w:rsidR="00DD59A1" w:rsidRPr="00173FF6" w:rsidRDefault="00DD59A1" w:rsidP="00862819">
            <w:pPr>
              <w:jc w:val="center"/>
              <w:rPr>
                <w:bCs/>
                <w:color w:val="0070C0"/>
                <w:sz w:val="12"/>
                <w:szCs w:val="12"/>
              </w:rPr>
            </w:pPr>
          </w:p>
        </w:tc>
        <w:tc>
          <w:tcPr>
            <w:tcW w:w="817" w:type="dxa"/>
          </w:tcPr>
          <w:p w:rsidR="00DD59A1" w:rsidRPr="00173FF6" w:rsidRDefault="00DD59A1" w:rsidP="00392A14">
            <w:pPr>
              <w:rPr>
                <w:color w:val="0070C0"/>
              </w:rPr>
            </w:pPr>
            <w:r w:rsidRPr="00173FF6">
              <w:rPr>
                <w:color w:val="0070C0"/>
              </w:rPr>
              <w:t>М</w:t>
            </w:r>
            <w:r w:rsidRPr="00173FF6">
              <w:rPr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173FF6" w:rsidRDefault="00292FEE" w:rsidP="002F4FD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41</w:t>
            </w:r>
            <w:r w:rsidR="00E265C4">
              <w:rPr>
                <w:b/>
                <w:color w:val="0070C0"/>
              </w:rPr>
              <w:t>69</w:t>
            </w:r>
            <w:r w:rsidR="00C8494B" w:rsidRPr="00173FF6">
              <w:rPr>
                <w:b/>
                <w:color w:val="0070C0"/>
              </w:rPr>
              <w:t>,0</w:t>
            </w:r>
          </w:p>
          <w:p w:rsidR="00DD59A1" w:rsidRPr="00173FF6" w:rsidRDefault="00DD59A1" w:rsidP="002F4FDE">
            <w:pPr>
              <w:rPr>
                <w:color w:val="0070C0"/>
              </w:rPr>
            </w:pPr>
          </w:p>
        </w:tc>
      </w:tr>
      <w:tr w:rsidR="00DD59A1" w:rsidTr="00862819">
        <w:trPr>
          <w:trHeight w:val="284"/>
        </w:trPr>
        <w:tc>
          <w:tcPr>
            <w:tcW w:w="9889" w:type="dxa"/>
            <w:vMerge/>
            <w:tcBorders>
              <w:bottom w:val="single" w:sz="4" w:space="0" w:color="auto"/>
            </w:tcBorders>
            <w:vAlign w:val="center"/>
          </w:tcPr>
          <w:p w:rsidR="00DD59A1" w:rsidRPr="00173FF6" w:rsidRDefault="00DD59A1" w:rsidP="00F20F0D">
            <w:pPr>
              <w:widowControl w:val="0"/>
              <w:snapToGrid w:val="0"/>
              <w:rPr>
                <w:b/>
                <w:color w:val="0070C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D59A1" w:rsidRPr="00173FF6" w:rsidRDefault="00DD59A1" w:rsidP="00AA741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62819" w:rsidRPr="00173FF6" w:rsidRDefault="00862819" w:rsidP="00862819">
            <w:pPr>
              <w:jc w:val="center"/>
              <w:rPr>
                <w:b/>
                <w:bCs/>
                <w:color w:val="0070C0"/>
              </w:rPr>
            </w:pPr>
            <w:r w:rsidRPr="00173FF6">
              <w:rPr>
                <w:b/>
                <w:bCs/>
                <w:color w:val="0070C0"/>
              </w:rPr>
              <w:t>2000х1000-60-120</w:t>
            </w:r>
          </w:p>
          <w:p w:rsidR="00DD59A1" w:rsidRPr="00173FF6" w:rsidRDefault="00DD59A1" w:rsidP="00862819">
            <w:pPr>
              <w:widowControl w:val="0"/>
              <w:snapToGrid w:val="0"/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D59A1" w:rsidRPr="00173FF6" w:rsidRDefault="00DD59A1" w:rsidP="00392A14">
            <w:pPr>
              <w:rPr>
                <w:b/>
                <w:color w:val="0070C0"/>
              </w:rPr>
            </w:pPr>
            <w:r w:rsidRPr="00173FF6">
              <w:rPr>
                <w:b/>
                <w:color w:val="0070C0"/>
              </w:rPr>
              <w:t>М</w:t>
            </w:r>
            <w:r w:rsidRPr="00173FF6">
              <w:rPr>
                <w:b/>
                <w:color w:val="0070C0"/>
                <w:vertAlign w:val="superscript"/>
              </w:rPr>
              <w:t>3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DD59A1" w:rsidRPr="00173FF6" w:rsidRDefault="00292FEE" w:rsidP="00C849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40</w:t>
            </w:r>
            <w:r w:rsidR="00E265C4">
              <w:rPr>
                <w:b/>
                <w:color w:val="0070C0"/>
              </w:rPr>
              <w:t>94</w:t>
            </w:r>
            <w:r w:rsidR="00C8494B" w:rsidRPr="00173FF6">
              <w:rPr>
                <w:b/>
                <w:color w:val="0070C0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</w:tcPr>
          <w:p w:rsidR="00DD59A1" w:rsidRPr="007D69C3" w:rsidRDefault="00DD59A1" w:rsidP="00180BBD">
            <w:pPr>
              <w:widowControl w:val="0"/>
              <w:tabs>
                <w:tab w:val="left" w:pos="1945"/>
                <w:tab w:val="left" w:pos="2228"/>
                <w:tab w:val="left" w:pos="2300"/>
              </w:tabs>
              <w:snapToGrid w:val="0"/>
              <w:rPr>
                <w:color w:val="000000" w:themeColor="text1"/>
              </w:rPr>
            </w:pPr>
            <w:proofErr w:type="spellStart"/>
            <w:r w:rsidRPr="007D69C3">
              <w:rPr>
                <w:b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 w:rsidRPr="007D69C3">
              <w:rPr>
                <w:b/>
                <w:color w:val="000000" w:themeColor="text1"/>
                <w:sz w:val="24"/>
                <w:szCs w:val="24"/>
              </w:rPr>
              <w:t xml:space="preserve"> ПМ-40 (ГОСТ 9573-2012)</w:t>
            </w:r>
            <w:r w:rsidRPr="007D6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color w:val="000000" w:themeColor="text1"/>
              </w:rPr>
              <w:t xml:space="preserve">негорючие, </w:t>
            </w:r>
            <w:proofErr w:type="spellStart"/>
            <w:r w:rsidRPr="007D69C3">
              <w:rPr>
                <w:color w:val="000000" w:themeColor="text1"/>
              </w:rPr>
              <w:t>гидрофобизированные</w:t>
            </w:r>
            <w:proofErr w:type="spellEnd"/>
            <w:r w:rsidRPr="007D69C3">
              <w:rPr>
                <w:color w:val="000000" w:themeColor="text1"/>
              </w:rPr>
              <w:t xml:space="preserve"> плиты из минеральной ваты на основе горных пород базальтовой группы   </w:t>
            </w:r>
            <w:r w:rsidRPr="007D69C3">
              <w:rPr>
                <w:b/>
                <w:color w:val="000000" w:themeColor="text1"/>
              </w:rPr>
              <w:t xml:space="preserve">40-45кг/м3., </w:t>
            </w:r>
          </w:p>
          <w:p w:rsidR="00DD59A1" w:rsidRPr="007D69C3" w:rsidRDefault="00DD59A1" w:rsidP="00D038B3">
            <w:pPr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D59A1" w:rsidRPr="007D69C3" w:rsidRDefault="00DD59A1" w:rsidP="00D038B3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1000х500х50-150</w:t>
            </w:r>
          </w:p>
          <w:p w:rsidR="00DD59A1" w:rsidRPr="007D69C3" w:rsidRDefault="00DD59A1" w:rsidP="00D038B3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1000х600х50-150</w:t>
            </w:r>
          </w:p>
          <w:p w:rsidR="00DD59A1" w:rsidRPr="007D69C3" w:rsidRDefault="00DD59A1" w:rsidP="00D038B3">
            <w:pPr>
              <w:rPr>
                <w:b/>
                <w:color w:val="000000" w:themeColor="text1"/>
              </w:rPr>
            </w:pPr>
          </w:p>
        </w:tc>
        <w:tc>
          <w:tcPr>
            <w:tcW w:w="817" w:type="dxa"/>
          </w:tcPr>
          <w:p w:rsidR="00C8494B" w:rsidRPr="007D69C3" w:rsidRDefault="00C8494B" w:rsidP="00D038B3">
            <w:pPr>
              <w:rPr>
                <w:b/>
                <w:color w:val="000000" w:themeColor="text1"/>
              </w:rPr>
            </w:pPr>
          </w:p>
          <w:p w:rsidR="00DD59A1" w:rsidRPr="007D69C3" w:rsidRDefault="00DD59A1" w:rsidP="00D038B3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  <w:p w:rsidR="00DD59A1" w:rsidRPr="007D69C3" w:rsidRDefault="00DD59A1" w:rsidP="00D038B3">
            <w:pPr>
              <w:rPr>
                <w:b/>
                <w:color w:val="000000" w:themeColor="text1"/>
              </w:rPr>
            </w:pPr>
          </w:p>
        </w:tc>
        <w:tc>
          <w:tcPr>
            <w:tcW w:w="1472" w:type="dxa"/>
          </w:tcPr>
          <w:p w:rsidR="00DD59A1" w:rsidRPr="007D69C3" w:rsidRDefault="00292FEE" w:rsidP="00F779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F779F0">
              <w:rPr>
                <w:b/>
                <w:color w:val="000000" w:themeColor="text1"/>
              </w:rPr>
              <w:t>4</w:t>
            </w:r>
            <w:r w:rsidR="00F668B9">
              <w:rPr>
                <w:b/>
                <w:color w:val="000000" w:themeColor="text1"/>
              </w:rPr>
              <w:t>9</w:t>
            </w:r>
            <w:r w:rsidR="00537746" w:rsidRPr="007D69C3">
              <w:rPr>
                <w:b/>
                <w:color w:val="000000" w:themeColor="text1"/>
              </w:rPr>
              <w:t>7</w:t>
            </w:r>
            <w:r w:rsidR="00862819" w:rsidRPr="007D69C3">
              <w:rPr>
                <w:b/>
                <w:color w:val="000000" w:themeColor="text1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  <w:vAlign w:val="center"/>
          </w:tcPr>
          <w:p w:rsidR="00DD59A1" w:rsidRPr="007D69C3" w:rsidRDefault="00DD59A1" w:rsidP="00B2421D">
            <w:pPr>
              <w:widowControl w:val="0"/>
              <w:tabs>
                <w:tab w:val="left" w:pos="1945"/>
                <w:tab w:val="left" w:pos="2228"/>
                <w:tab w:val="left" w:pos="2300"/>
              </w:tabs>
              <w:snapToGrid w:val="0"/>
              <w:rPr>
                <w:color w:val="000000" w:themeColor="text1"/>
              </w:rPr>
            </w:pPr>
            <w:proofErr w:type="spellStart"/>
            <w:r w:rsidRPr="007D69C3">
              <w:rPr>
                <w:b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 w:rsidRPr="007D69C3">
              <w:rPr>
                <w:b/>
                <w:color w:val="000000" w:themeColor="text1"/>
                <w:sz w:val="24"/>
                <w:szCs w:val="24"/>
              </w:rPr>
              <w:t xml:space="preserve"> ПП-60 (ГОСТ 9573-2012)</w:t>
            </w:r>
            <w:r w:rsidRPr="007D6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color w:val="000000" w:themeColor="text1"/>
              </w:rPr>
              <w:t xml:space="preserve">негорючие, </w:t>
            </w:r>
            <w:proofErr w:type="spellStart"/>
            <w:r w:rsidRPr="007D69C3">
              <w:rPr>
                <w:color w:val="000000" w:themeColor="text1"/>
              </w:rPr>
              <w:t>гидрофобизированные</w:t>
            </w:r>
            <w:proofErr w:type="spellEnd"/>
            <w:r w:rsidRPr="007D69C3">
              <w:rPr>
                <w:color w:val="000000" w:themeColor="text1"/>
              </w:rPr>
              <w:t xml:space="preserve"> плиты из минеральной ваты на основе горных пород базальтовой группы   </w:t>
            </w:r>
            <w:r w:rsidRPr="007D69C3">
              <w:rPr>
                <w:b/>
                <w:color w:val="000000" w:themeColor="text1"/>
              </w:rPr>
              <w:t>55-65кг/м3</w:t>
            </w:r>
          </w:p>
        </w:tc>
        <w:tc>
          <w:tcPr>
            <w:tcW w:w="1883" w:type="dxa"/>
          </w:tcPr>
          <w:p w:rsidR="00DD59A1" w:rsidRPr="007D69C3" w:rsidRDefault="00DD59A1" w:rsidP="003E279B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1000х500х50-150</w:t>
            </w:r>
          </w:p>
          <w:p w:rsidR="00DD59A1" w:rsidRPr="007D69C3" w:rsidRDefault="00DD59A1" w:rsidP="003E279B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1000х600х50-150</w:t>
            </w:r>
          </w:p>
          <w:p w:rsidR="00DD59A1" w:rsidRPr="007D69C3" w:rsidRDefault="00DD59A1" w:rsidP="003E279B">
            <w:pPr>
              <w:rPr>
                <w:b/>
                <w:color w:val="000000" w:themeColor="text1"/>
              </w:rPr>
            </w:pPr>
          </w:p>
        </w:tc>
        <w:tc>
          <w:tcPr>
            <w:tcW w:w="817" w:type="dxa"/>
          </w:tcPr>
          <w:p w:rsidR="00C8494B" w:rsidRPr="007D69C3" w:rsidRDefault="00C8494B" w:rsidP="003E279B">
            <w:pPr>
              <w:rPr>
                <w:b/>
                <w:color w:val="000000" w:themeColor="text1"/>
              </w:rPr>
            </w:pPr>
          </w:p>
          <w:p w:rsidR="00DD59A1" w:rsidRPr="007D69C3" w:rsidRDefault="00DD59A1" w:rsidP="003E279B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  <w:p w:rsidR="00DD59A1" w:rsidRPr="007D69C3" w:rsidRDefault="00DD59A1" w:rsidP="003E279B">
            <w:pPr>
              <w:rPr>
                <w:b/>
                <w:color w:val="000000" w:themeColor="text1"/>
              </w:rPr>
            </w:pPr>
          </w:p>
        </w:tc>
        <w:tc>
          <w:tcPr>
            <w:tcW w:w="1472" w:type="dxa"/>
          </w:tcPr>
          <w:p w:rsidR="00DD59A1" w:rsidRPr="007D69C3" w:rsidRDefault="00F668B9" w:rsidP="00F668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1805</w:t>
            </w:r>
            <w:r w:rsidR="00862819" w:rsidRPr="007D69C3">
              <w:rPr>
                <w:b/>
                <w:color w:val="000000" w:themeColor="text1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</w:tcPr>
          <w:p w:rsidR="00DD59A1" w:rsidRPr="007D69C3" w:rsidRDefault="00DD59A1" w:rsidP="00D8262E">
            <w:pPr>
              <w:widowControl w:val="0"/>
              <w:snapToGrid w:val="0"/>
              <w:rPr>
                <w:b/>
                <w:color w:val="000000" w:themeColor="text1"/>
              </w:rPr>
            </w:pPr>
          </w:p>
          <w:p w:rsidR="00DD59A1" w:rsidRPr="007D69C3" w:rsidRDefault="00DD59A1" w:rsidP="00D8262E">
            <w:pPr>
              <w:widowControl w:val="0"/>
              <w:snapToGrid w:val="0"/>
              <w:rPr>
                <w:b/>
                <w:color w:val="000000" w:themeColor="text1"/>
              </w:rPr>
            </w:pPr>
            <w:proofErr w:type="spellStart"/>
            <w:r w:rsidRPr="007D69C3">
              <w:rPr>
                <w:b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 w:rsidRPr="007D69C3">
              <w:rPr>
                <w:b/>
                <w:color w:val="000000" w:themeColor="text1"/>
                <w:sz w:val="24"/>
                <w:szCs w:val="24"/>
              </w:rPr>
              <w:t xml:space="preserve"> ПП-80 (ГОСТ 9573-2012)</w:t>
            </w:r>
            <w:r w:rsidRPr="007D6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color w:val="000000" w:themeColor="text1"/>
              </w:rPr>
              <w:t xml:space="preserve">негорючие, </w:t>
            </w:r>
            <w:proofErr w:type="spellStart"/>
            <w:r w:rsidRPr="007D69C3">
              <w:rPr>
                <w:color w:val="000000" w:themeColor="text1"/>
              </w:rPr>
              <w:t>гидрофобизированные</w:t>
            </w:r>
            <w:proofErr w:type="spellEnd"/>
            <w:r w:rsidRPr="007D69C3">
              <w:rPr>
                <w:color w:val="000000" w:themeColor="text1"/>
              </w:rPr>
              <w:t xml:space="preserve"> плиты из минеральной ваты на основе горных пород базальтовой группы    </w:t>
            </w:r>
            <w:r w:rsidRPr="007D69C3">
              <w:rPr>
                <w:b/>
                <w:color w:val="000000" w:themeColor="text1"/>
              </w:rPr>
              <w:t>75-90кг/м3</w:t>
            </w:r>
          </w:p>
        </w:tc>
        <w:tc>
          <w:tcPr>
            <w:tcW w:w="1883" w:type="dxa"/>
          </w:tcPr>
          <w:p w:rsidR="00DD59A1" w:rsidRPr="007D69C3" w:rsidRDefault="00DD59A1" w:rsidP="00C85492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1000х500х50-150</w:t>
            </w:r>
          </w:p>
          <w:p w:rsidR="00DD59A1" w:rsidRPr="007D69C3" w:rsidRDefault="00DD59A1" w:rsidP="00C85492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1000х600х50-150</w:t>
            </w:r>
          </w:p>
          <w:p w:rsidR="00DD59A1" w:rsidRPr="007D69C3" w:rsidRDefault="00DD59A1" w:rsidP="00C85492">
            <w:pPr>
              <w:rPr>
                <w:b/>
                <w:color w:val="000000" w:themeColor="text1"/>
              </w:rPr>
            </w:pPr>
          </w:p>
        </w:tc>
        <w:tc>
          <w:tcPr>
            <w:tcW w:w="817" w:type="dxa"/>
          </w:tcPr>
          <w:p w:rsidR="00DD59A1" w:rsidRPr="007D69C3" w:rsidRDefault="00DD59A1" w:rsidP="00C85492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  <w:p w:rsidR="00DD59A1" w:rsidRPr="007D69C3" w:rsidRDefault="00DD59A1" w:rsidP="00C85492">
            <w:pPr>
              <w:rPr>
                <w:b/>
                <w:color w:val="000000" w:themeColor="text1"/>
              </w:rPr>
            </w:pPr>
          </w:p>
        </w:tc>
        <w:tc>
          <w:tcPr>
            <w:tcW w:w="1472" w:type="dxa"/>
          </w:tcPr>
          <w:p w:rsidR="00DD59A1" w:rsidRPr="007D69C3" w:rsidRDefault="00F668B9" w:rsidP="00F668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2387</w:t>
            </w:r>
            <w:r w:rsidR="00862819" w:rsidRPr="007D69C3">
              <w:rPr>
                <w:b/>
                <w:color w:val="000000" w:themeColor="text1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  <w:vAlign w:val="center"/>
          </w:tcPr>
          <w:p w:rsidR="00DD59A1" w:rsidRPr="007D69C3" w:rsidRDefault="00DD59A1" w:rsidP="00B57DD8">
            <w:pPr>
              <w:widowControl w:val="0"/>
              <w:tabs>
                <w:tab w:val="left" w:pos="1945"/>
                <w:tab w:val="left" w:pos="2228"/>
                <w:tab w:val="left" w:pos="2300"/>
              </w:tabs>
              <w:snapToGrid w:val="0"/>
              <w:rPr>
                <w:color w:val="000000" w:themeColor="text1"/>
              </w:rPr>
            </w:pPr>
            <w:proofErr w:type="spellStart"/>
            <w:r w:rsidRPr="007D69C3">
              <w:rPr>
                <w:b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 w:rsidRPr="007D69C3">
              <w:rPr>
                <w:b/>
                <w:color w:val="000000" w:themeColor="text1"/>
                <w:sz w:val="24"/>
                <w:szCs w:val="24"/>
              </w:rPr>
              <w:t xml:space="preserve"> ПЖ-100 (ГОСТ 9573-2012)</w:t>
            </w:r>
            <w:r w:rsidRPr="007D6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color w:val="000000" w:themeColor="text1"/>
              </w:rPr>
              <w:t xml:space="preserve">негорючие, </w:t>
            </w:r>
            <w:proofErr w:type="spellStart"/>
            <w:r w:rsidRPr="007D69C3">
              <w:rPr>
                <w:color w:val="000000" w:themeColor="text1"/>
              </w:rPr>
              <w:t>гидрофобизированные</w:t>
            </w:r>
            <w:proofErr w:type="spellEnd"/>
            <w:r w:rsidRPr="007D69C3">
              <w:rPr>
                <w:color w:val="000000" w:themeColor="text1"/>
              </w:rPr>
              <w:t xml:space="preserve"> плиты из минеральной ваты на основе горных пород базальтовой группы  </w:t>
            </w:r>
            <w:r w:rsidRPr="007D69C3">
              <w:rPr>
                <w:b/>
                <w:color w:val="000000" w:themeColor="text1"/>
              </w:rPr>
              <w:t>90-110кг/м3</w:t>
            </w:r>
          </w:p>
        </w:tc>
        <w:tc>
          <w:tcPr>
            <w:tcW w:w="1883" w:type="dxa"/>
          </w:tcPr>
          <w:p w:rsidR="00DD59A1" w:rsidRPr="007D69C3" w:rsidRDefault="00DD59A1" w:rsidP="005E0FD6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1000х500х50-150</w:t>
            </w:r>
          </w:p>
          <w:p w:rsidR="00DD59A1" w:rsidRPr="007D69C3" w:rsidRDefault="00DD59A1" w:rsidP="005E0FD6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1000х600х50-150</w:t>
            </w:r>
          </w:p>
          <w:p w:rsidR="00DD59A1" w:rsidRPr="007D69C3" w:rsidRDefault="00DD59A1" w:rsidP="005E0FD6">
            <w:pPr>
              <w:rPr>
                <w:b/>
                <w:color w:val="000000" w:themeColor="text1"/>
              </w:rPr>
            </w:pPr>
          </w:p>
        </w:tc>
        <w:tc>
          <w:tcPr>
            <w:tcW w:w="817" w:type="dxa"/>
          </w:tcPr>
          <w:p w:rsidR="00C8494B" w:rsidRPr="007D69C3" w:rsidRDefault="00C8494B" w:rsidP="005E0FD6">
            <w:pPr>
              <w:rPr>
                <w:b/>
                <w:color w:val="000000" w:themeColor="text1"/>
              </w:rPr>
            </w:pPr>
          </w:p>
          <w:p w:rsidR="00DD59A1" w:rsidRPr="007D69C3" w:rsidRDefault="00DD59A1" w:rsidP="005E0FD6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  <w:p w:rsidR="00DD59A1" w:rsidRPr="007D69C3" w:rsidRDefault="00DD59A1" w:rsidP="005E0FD6">
            <w:pPr>
              <w:rPr>
                <w:b/>
                <w:color w:val="000000" w:themeColor="text1"/>
              </w:rPr>
            </w:pPr>
          </w:p>
        </w:tc>
        <w:tc>
          <w:tcPr>
            <w:tcW w:w="1472" w:type="dxa"/>
          </w:tcPr>
          <w:p w:rsidR="00DD59A1" w:rsidRPr="007D69C3" w:rsidRDefault="00637015" w:rsidP="005E0FD6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2951</w:t>
            </w:r>
            <w:r w:rsidR="00862819" w:rsidRPr="007D69C3">
              <w:rPr>
                <w:b/>
                <w:color w:val="000000" w:themeColor="text1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</w:tcPr>
          <w:p w:rsidR="00DD59A1" w:rsidRPr="007D69C3" w:rsidRDefault="00DD59A1">
            <w:pPr>
              <w:rPr>
                <w:color w:val="000000" w:themeColor="text1"/>
              </w:rPr>
            </w:pPr>
            <w:proofErr w:type="spellStart"/>
            <w:r w:rsidRPr="007D69C3">
              <w:rPr>
                <w:b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 w:rsidRPr="007D69C3">
              <w:rPr>
                <w:b/>
                <w:color w:val="000000" w:themeColor="text1"/>
                <w:sz w:val="24"/>
                <w:szCs w:val="24"/>
              </w:rPr>
              <w:t xml:space="preserve"> ПЖ-120 (ГОСТ 9573-2012)</w:t>
            </w:r>
            <w:r w:rsidRPr="007D6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color w:val="000000" w:themeColor="text1"/>
              </w:rPr>
              <w:t xml:space="preserve">негорючие, </w:t>
            </w:r>
            <w:proofErr w:type="spellStart"/>
            <w:r w:rsidRPr="007D69C3">
              <w:rPr>
                <w:color w:val="000000" w:themeColor="text1"/>
              </w:rPr>
              <w:t>гидрофобизированные</w:t>
            </w:r>
            <w:proofErr w:type="spellEnd"/>
            <w:r w:rsidRPr="007D69C3">
              <w:rPr>
                <w:color w:val="000000" w:themeColor="text1"/>
              </w:rPr>
              <w:t xml:space="preserve"> плиты из минеральной ваты на основе горных пород базальтовой группы  </w:t>
            </w:r>
            <w:r w:rsidRPr="007D69C3">
              <w:rPr>
                <w:b/>
                <w:color w:val="000000" w:themeColor="text1"/>
              </w:rPr>
              <w:t>111-125кг/м3</w:t>
            </w:r>
          </w:p>
        </w:tc>
        <w:tc>
          <w:tcPr>
            <w:tcW w:w="1883" w:type="dxa"/>
          </w:tcPr>
          <w:p w:rsidR="00DD59A1" w:rsidRPr="007D69C3" w:rsidRDefault="00DD59A1" w:rsidP="00F431F2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1000х500х50-150</w:t>
            </w:r>
          </w:p>
          <w:p w:rsidR="00DD59A1" w:rsidRPr="007D69C3" w:rsidRDefault="00DD59A1" w:rsidP="00F431F2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1000х600х50-150</w:t>
            </w:r>
          </w:p>
          <w:p w:rsidR="00DD59A1" w:rsidRPr="007D69C3" w:rsidRDefault="00DD59A1" w:rsidP="00F431F2">
            <w:pPr>
              <w:rPr>
                <w:b/>
                <w:color w:val="000000" w:themeColor="text1"/>
              </w:rPr>
            </w:pPr>
          </w:p>
        </w:tc>
        <w:tc>
          <w:tcPr>
            <w:tcW w:w="817" w:type="dxa"/>
          </w:tcPr>
          <w:p w:rsidR="00C8494B" w:rsidRPr="007D69C3" w:rsidRDefault="00C8494B" w:rsidP="007169D4">
            <w:pPr>
              <w:rPr>
                <w:b/>
                <w:color w:val="000000" w:themeColor="text1"/>
              </w:rPr>
            </w:pPr>
          </w:p>
          <w:p w:rsidR="00DD59A1" w:rsidRPr="007D69C3" w:rsidRDefault="00DD59A1" w:rsidP="007169D4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  <w:p w:rsidR="00DD59A1" w:rsidRPr="007D69C3" w:rsidRDefault="00DD59A1" w:rsidP="007169D4">
            <w:pPr>
              <w:rPr>
                <w:b/>
                <w:color w:val="000000" w:themeColor="text1"/>
              </w:rPr>
            </w:pPr>
          </w:p>
        </w:tc>
        <w:tc>
          <w:tcPr>
            <w:tcW w:w="1472" w:type="dxa"/>
          </w:tcPr>
          <w:p w:rsidR="00DD59A1" w:rsidRPr="007D69C3" w:rsidRDefault="00637015" w:rsidP="004E16EB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3167</w:t>
            </w:r>
            <w:r w:rsidR="00862819" w:rsidRPr="007D69C3">
              <w:rPr>
                <w:b/>
                <w:color w:val="000000" w:themeColor="text1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</w:tcPr>
          <w:p w:rsidR="00DD59A1" w:rsidRPr="007D69C3" w:rsidRDefault="00DD59A1">
            <w:pPr>
              <w:rPr>
                <w:color w:val="000000" w:themeColor="text1"/>
              </w:rPr>
            </w:pPr>
            <w:proofErr w:type="spellStart"/>
            <w:r w:rsidRPr="007D69C3">
              <w:rPr>
                <w:b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 w:rsidRPr="007D69C3">
              <w:rPr>
                <w:b/>
                <w:color w:val="000000" w:themeColor="text1"/>
                <w:sz w:val="24"/>
                <w:szCs w:val="24"/>
              </w:rPr>
              <w:t xml:space="preserve"> ПЖ-140 (ГОСТ 9573-2012)</w:t>
            </w:r>
            <w:r w:rsidRPr="007D6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color w:val="000000" w:themeColor="text1"/>
              </w:rPr>
              <w:t xml:space="preserve">негорючие, </w:t>
            </w:r>
            <w:proofErr w:type="spellStart"/>
            <w:r w:rsidRPr="007D69C3">
              <w:rPr>
                <w:color w:val="000000" w:themeColor="text1"/>
              </w:rPr>
              <w:t>гидрофобизированные</w:t>
            </w:r>
            <w:proofErr w:type="spellEnd"/>
            <w:r w:rsidRPr="007D69C3">
              <w:rPr>
                <w:color w:val="000000" w:themeColor="text1"/>
              </w:rPr>
              <w:t xml:space="preserve"> плиты из минеральной ваты на основе горных пород базальтовой группы  </w:t>
            </w:r>
            <w:r w:rsidRPr="007D69C3">
              <w:rPr>
                <w:b/>
                <w:color w:val="000000" w:themeColor="text1"/>
              </w:rPr>
              <w:t>130-150кг/м3</w:t>
            </w:r>
          </w:p>
        </w:tc>
        <w:tc>
          <w:tcPr>
            <w:tcW w:w="1883" w:type="dxa"/>
          </w:tcPr>
          <w:p w:rsidR="00DD59A1" w:rsidRPr="007D69C3" w:rsidRDefault="00DD59A1" w:rsidP="00464250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1000х500х50-150</w:t>
            </w:r>
          </w:p>
          <w:p w:rsidR="00DD59A1" w:rsidRPr="007D69C3" w:rsidRDefault="00DD59A1" w:rsidP="00464250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1000х600х50-150</w:t>
            </w:r>
          </w:p>
        </w:tc>
        <w:tc>
          <w:tcPr>
            <w:tcW w:w="817" w:type="dxa"/>
          </w:tcPr>
          <w:p w:rsidR="00C8494B" w:rsidRPr="007D69C3" w:rsidRDefault="00C8494B" w:rsidP="00BF210A">
            <w:pPr>
              <w:rPr>
                <w:b/>
                <w:color w:val="000000" w:themeColor="text1"/>
              </w:rPr>
            </w:pPr>
          </w:p>
          <w:p w:rsidR="00C8494B" w:rsidRPr="007D69C3" w:rsidRDefault="00DD59A1" w:rsidP="00C8494B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7D69C3" w:rsidRDefault="00BF5C30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4068</w:t>
            </w:r>
            <w:r w:rsidR="00862819" w:rsidRPr="007D69C3">
              <w:rPr>
                <w:b/>
                <w:color w:val="000000" w:themeColor="text1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</w:tcPr>
          <w:p w:rsidR="00DD59A1" w:rsidRPr="007D69C3" w:rsidRDefault="00DD59A1" w:rsidP="007A6265">
            <w:pPr>
              <w:widowControl w:val="0"/>
              <w:tabs>
                <w:tab w:val="left" w:pos="1945"/>
                <w:tab w:val="left" w:pos="2228"/>
                <w:tab w:val="left" w:pos="2300"/>
              </w:tabs>
              <w:snapToGrid w:val="0"/>
              <w:rPr>
                <w:color w:val="000000" w:themeColor="text1"/>
              </w:rPr>
            </w:pPr>
            <w:proofErr w:type="spellStart"/>
            <w:r w:rsidRPr="007D69C3">
              <w:rPr>
                <w:b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 w:rsidRPr="007D69C3">
              <w:rPr>
                <w:b/>
                <w:color w:val="000000" w:themeColor="text1"/>
                <w:sz w:val="24"/>
                <w:szCs w:val="24"/>
              </w:rPr>
              <w:t xml:space="preserve"> Базис ПЖ  ТУ5769-002-76383392-2009</w:t>
            </w:r>
            <w:r w:rsidRPr="007D69C3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D69C3">
              <w:rPr>
                <w:color w:val="000000" w:themeColor="text1"/>
              </w:rPr>
              <w:t xml:space="preserve">негорючие, </w:t>
            </w:r>
            <w:proofErr w:type="spellStart"/>
            <w:r w:rsidRPr="007D69C3">
              <w:rPr>
                <w:color w:val="000000" w:themeColor="text1"/>
              </w:rPr>
              <w:t>гидрофобизированные</w:t>
            </w:r>
            <w:proofErr w:type="spellEnd"/>
            <w:r w:rsidRPr="007D69C3">
              <w:rPr>
                <w:color w:val="000000" w:themeColor="text1"/>
              </w:rPr>
              <w:t xml:space="preserve"> плиты из минеральной ваты на основе горных пород базальтовой группы</w:t>
            </w:r>
            <w:r w:rsidRPr="007D69C3">
              <w:rPr>
                <w:b/>
                <w:color w:val="000000" w:themeColor="text1"/>
              </w:rPr>
              <w:t xml:space="preserve"> 126-150кг/м3</w:t>
            </w:r>
          </w:p>
        </w:tc>
        <w:tc>
          <w:tcPr>
            <w:tcW w:w="1883" w:type="dxa"/>
          </w:tcPr>
          <w:p w:rsidR="00DD59A1" w:rsidRPr="007D69C3" w:rsidRDefault="00DD59A1" w:rsidP="00317796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1000х500х50-150</w:t>
            </w:r>
          </w:p>
          <w:p w:rsidR="00DD59A1" w:rsidRPr="007D69C3" w:rsidRDefault="00DD59A1" w:rsidP="00503CA9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1000х600х50-150</w:t>
            </w:r>
          </w:p>
        </w:tc>
        <w:tc>
          <w:tcPr>
            <w:tcW w:w="817" w:type="dxa"/>
          </w:tcPr>
          <w:p w:rsidR="00C8494B" w:rsidRPr="007D69C3" w:rsidRDefault="00C8494B" w:rsidP="00BF210A">
            <w:pPr>
              <w:rPr>
                <w:b/>
                <w:color w:val="000000" w:themeColor="text1"/>
              </w:rPr>
            </w:pPr>
          </w:p>
          <w:p w:rsidR="00DD59A1" w:rsidRPr="007D69C3" w:rsidRDefault="00DD59A1" w:rsidP="00C8494B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</w:tc>
        <w:tc>
          <w:tcPr>
            <w:tcW w:w="1472" w:type="dxa"/>
          </w:tcPr>
          <w:p w:rsidR="00DD59A1" w:rsidRPr="007D69C3" w:rsidRDefault="00BF5C30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4068</w:t>
            </w:r>
            <w:r w:rsidR="00862819" w:rsidRPr="007D69C3">
              <w:rPr>
                <w:b/>
                <w:color w:val="000000" w:themeColor="text1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  <w:vAlign w:val="center"/>
          </w:tcPr>
          <w:p w:rsidR="00DD59A1" w:rsidRPr="007D69C3" w:rsidRDefault="00DD59A1" w:rsidP="006C791A">
            <w:pPr>
              <w:widowControl w:val="0"/>
              <w:tabs>
                <w:tab w:val="left" w:pos="1945"/>
                <w:tab w:val="left" w:pos="2228"/>
                <w:tab w:val="left" w:pos="2300"/>
              </w:tabs>
              <w:snapToGrid w:val="0"/>
              <w:rPr>
                <w:color w:val="000000" w:themeColor="text1"/>
              </w:rPr>
            </w:pPr>
            <w:proofErr w:type="spellStart"/>
            <w:r w:rsidRPr="007D69C3">
              <w:rPr>
                <w:b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 w:rsidRPr="007D69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b/>
                <w:color w:val="000000" w:themeColor="text1"/>
                <w:sz w:val="22"/>
                <w:szCs w:val="22"/>
              </w:rPr>
              <w:t>ППЖ-160(ГОСТ 9573-2012</w:t>
            </w:r>
            <w:r w:rsidRPr="007D69C3">
              <w:rPr>
                <w:color w:val="000000" w:themeColor="text1"/>
                <w:sz w:val="22"/>
                <w:szCs w:val="22"/>
              </w:rPr>
              <w:t>)</w:t>
            </w:r>
            <w:r w:rsidRPr="007D6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color w:val="000000" w:themeColor="text1"/>
              </w:rPr>
              <w:t xml:space="preserve">негорючие,  </w:t>
            </w:r>
            <w:proofErr w:type="spellStart"/>
            <w:r w:rsidRPr="007D69C3">
              <w:rPr>
                <w:color w:val="000000" w:themeColor="text1"/>
              </w:rPr>
              <w:t>гидрофобизированные</w:t>
            </w:r>
            <w:proofErr w:type="spellEnd"/>
            <w:r w:rsidRPr="007D69C3">
              <w:rPr>
                <w:color w:val="000000" w:themeColor="text1"/>
              </w:rPr>
              <w:t xml:space="preserve"> плиты из минеральной ваты на основе горных пород базальтовой группы </w:t>
            </w:r>
            <w:r w:rsidRPr="007D69C3">
              <w:rPr>
                <w:b/>
                <w:color w:val="000000" w:themeColor="text1"/>
              </w:rPr>
              <w:t>150-170кг/м3</w:t>
            </w:r>
          </w:p>
        </w:tc>
        <w:tc>
          <w:tcPr>
            <w:tcW w:w="1883" w:type="dxa"/>
          </w:tcPr>
          <w:p w:rsidR="00DD59A1" w:rsidRPr="007D69C3" w:rsidRDefault="00DD59A1" w:rsidP="007A6265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1000х500х50-120</w:t>
            </w:r>
          </w:p>
          <w:p w:rsidR="00DD59A1" w:rsidRPr="007D69C3" w:rsidRDefault="00DD59A1" w:rsidP="007A6265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1000х600х50-120</w:t>
            </w:r>
          </w:p>
        </w:tc>
        <w:tc>
          <w:tcPr>
            <w:tcW w:w="817" w:type="dxa"/>
          </w:tcPr>
          <w:p w:rsidR="00DD59A1" w:rsidRPr="007D69C3" w:rsidRDefault="00DD59A1" w:rsidP="007A6265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  <w:p w:rsidR="00DD59A1" w:rsidRPr="007D69C3" w:rsidRDefault="00DD59A1" w:rsidP="007A6265">
            <w:pPr>
              <w:rPr>
                <w:b/>
                <w:color w:val="000000" w:themeColor="text1"/>
              </w:rPr>
            </w:pPr>
          </w:p>
        </w:tc>
        <w:tc>
          <w:tcPr>
            <w:tcW w:w="1472" w:type="dxa"/>
          </w:tcPr>
          <w:p w:rsidR="00DD59A1" w:rsidRPr="007D69C3" w:rsidRDefault="00BF5C30" w:rsidP="007A6265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4633</w:t>
            </w:r>
            <w:r w:rsidR="00862819" w:rsidRPr="007D69C3">
              <w:rPr>
                <w:b/>
                <w:color w:val="000000" w:themeColor="text1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  <w:vAlign w:val="center"/>
          </w:tcPr>
          <w:p w:rsidR="00DD59A1" w:rsidRPr="007D69C3" w:rsidRDefault="00DD59A1" w:rsidP="00180BBD">
            <w:pPr>
              <w:widowControl w:val="0"/>
              <w:tabs>
                <w:tab w:val="left" w:pos="1945"/>
                <w:tab w:val="left" w:pos="2228"/>
                <w:tab w:val="left" w:pos="2300"/>
              </w:tabs>
              <w:snapToGrid w:val="0"/>
              <w:rPr>
                <w:color w:val="000000" w:themeColor="text1"/>
              </w:rPr>
            </w:pPr>
            <w:proofErr w:type="spellStart"/>
            <w:r w:rsidRPr="007D69C3">
              <w:rPr>
                <w:b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 w:rsidRPr="007D69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b/>
                <w:color w:val="000000" w:themeColor="text1"/>
                <w:sz w:val="22"/>
                <w:szCs w:val="22"/>
              </w:rPr>
              <w:t>ППЖ-180(ГОСТ 9573-2012</w:t>
            </w:r>
            <w:r w:rsidRPr="007D69C3">
              <w:rPr>
                <w:color w:val="000000" w:themeColor="text1"/>
                <w:sz w:val="22"/>
                <w:szCs w:val="22"/>
              </w:rPr>
              <w:t>)</w:t>
            </w:r>
            <w:r w:rsidRPr="007D6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color w:val="000000" w:themeColor="text1"/>
              </w:rPr>
              <w:t xml:space="preserve">негорючие,  </w:t>
            </w:r>
            <w:proofErr w:type="spellStart"/>
            <w:r w:rsidRPr="007D69C3">
              <w:rPr>
                <w:color w:val="000000" w:themeColor="text1"/>
              </w:rPr>
              <w:t>гидрофобизированные</w:t>
            </w:r>
            <w:proofErr w:type="spellEnd"/>
            <w:r w:rsidRPr="007D69C3">
              <w:rPr>
                <w:color w:val="000000" w:themeColor="text1"/>
              </w:rPr>
              <w:t xml:space="preserve"> плиты из минеральной ваты на основе горных пород базальтовой группы </w:t>
            </w:r>
            <w:r w:rsidRPr="007D69C3">
              <w:rPr>
                <w:b/>
                <w:color w:val="000000" w:themeColor="text1"/>
              </w:rPr>
              <w:t>170-190кг/м3</w:t>
            </w:r>
          </w:p>
        </w:tc>
        <w:tc>
          <w:tcPr>
            <w:tcW w:w="1883" w:type="dxa"/>
          </w:tcPr>
          <w:p w:rsidR="00DD59A1" w:rsidRPr="007D69C3" w:rsidRDefault="00DD59A1" w:rsidP="006C791A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1000х500х50-120</w:t>
            </w:r>
          </w:p>
          <w:p w:rsidR="00DD59A1" w:rsidRPr="007D69C3" w:rsidRDefault="00DD59A1" w:rsidP="006C791A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1000х600х50-120</w:t>
            </w:r>
          </w:p>
        </w:tc>
        <w:tc>
          <w:tcPr>
            <w:tcW w:w="817" w:type="dxa"/>
          </w:tcPr>
          <w:p w:rsidR="00DD59A1" w:rsidRPr="007D69C3" w:rsidRDefault="00DD59A1" w:rsidP="006C791A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  <w:p w:rsidR="00DD59A1" w:rsidRPr="007D69C3" w:rsidRDefault="00DD59A1" w:rsidP="006C791A">
            <w:pPr>
              <w:rPr>
                <w:b/>
                <w:color w:val="000000" w:themeColor="text1"/>
              </w:rPr>
            </w:pPr>
          </w:p>
        </w:tc>
        <w:tc>
          <w:tcPr>
            <w:tcW w:w="1472" w:type="dxa"/>
          </w:tcPr>
          <w:p w:rsidR="00DD59A1" w:rsidRPr="007D69C3" w:rsidRDefault="00BF5C30" w:rsidP="004E16EB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4919</w:t>
            </w:r>
            <w:r w:rsidR="00862819" w:rsidRPr="007D69C3">
              <w:rPr>
                <w:b/>
                <w:color w:val="000000" w:themeColor="text1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  <w:vAlign w:val="center"/>
          </w:tcPr>
          <w:p w:rsidR="00DD59A1" w:rsidRPr="007D69C3" w:rsidRDefault="00DD59A1" w:rsidP="001E3F23">
            <w:pPr>
              <w:widowControl w:val="0"/>
              <w:tabs>
                <w:tab w:val="left" w:pos="1945"/>
                <w:tab w:val="left" w:pos="2228"/>
                <w:tab w:val="left" w:pos="2300"/>
              </w:tabs>
              <w:snapToGrid w:val="0"/>
              <w:rPr>
                <w:color w:val="000000" w:themeColor="text1"/>
              </w:rPr>
            </w:pPr>
            <w:proofErr w:type="spellStart"/>
            <w:r w:rsidRPr="007D69C3">
              <w:rPr>
                <w:b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 w:rsidRPr="007D69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b/>
                <w:color w:val="000000" w:themeColor="text1"/>
                <w:sz w:val="22"/>
                <w:szCs w:val="22"/>
              </w:rPr>
              <w:t>ППЖ-200(ГОСТ 9573-2012)</w:t>
            </w:r>
            <w:r w:rsidRPr="007D6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color w:val="000000" w:themeColor="text1"/>
              </w:rPr>
              <w:t xml:space="preserve">негорючие, </w:t>
            </w:r>
            <w:proofErr w:type="spellStart"/>
            <w:r w:rsidRPr="007D69C3">
              <w:rPr>
                <w:color w:val="000000" w:themeColor="text1"/>
              </w:rPr>
              <w:t>гидрофобизированные</w:t>
            </w:r>
            <w:proofErr w:type="spellEnd"/>
            <w:r w:rsidRPr="007D69C3">
              <w:rPr>
                <w:color w:val="000000" w:themeColor="text1"/>
              </w:rPr>
              <w:t xml:space="preserve"> плиты из минеральной ваты на основе горных пород базальтовой группы </w:t>
            </w:r>
            <w:r w:rsidRPr="007D69C3">
              <w:rPr>
                <w:b/>
                <w:color w:val="000000" w:themeColor="text1"/>
              </w:rPr>
              <w:t>190-210кг/м3</w:t>
            </w:r>
          </w:p>
        </w:tc>
        <w:tc>
          <w:tcPr>
            <w:tcW w:w="1883" w:type="dxa"/>
          </w:tcPr>
          <w:p w:rsidR="00DD59A1" w:rsidRPr="007D69C3" w:rsidRDefault="00DD59A1" w:rsidP="00DB6654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1000х500х50-1</w:t>
            </w:r>
            <w:r w:rsidR="004E16EB" w:rsidRPr="007D69C3">
              <w:rPr>
                <w:b/>
                <w:color w:val="000000" w:themeColor="text1"/>
              </w:rPr>
              <w:t>0</w:t>
            </w:r>
            <w:r w:rsidRPr="007D69C3">
              <w:rPr>
                <w:b/>
                <w:color w:val="000000" w:themeColor="text1"/>
              </w:rPr>
              <w:t>0</w:t>
            </w:r>
          </w:p>
          <w:p w:rsidR="00DD59A1" w:rsidRPr="007D69C3" w:rsidRDefault="00DD59A1" w:rsidP="004E16EB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1000х600х50-1</w:t>
            </w:r>
            <w:r w:rsidR="004E16EB" w:rsidRPr="007D69C3">
              <w:rPr>
                <w:b/>
                <w:color w:val="000000" w:themeColor="text1"/>
              </w:rPr>
              <w:t>0</w:t>
            </w:r>
            <w:r w:rsidRPr="007D69C3">
              <w:rPr>
                <w:b/>
                <w:color w:val="000000" w:themeColor="text1"/>
              </w:rPr>
              <w:t>0</w:t>
            </w:r>
          </w:p>
        </w:tc>
        <w:tc>
          <w:tcPr>
            <w:tcW w:w="817" w:type="dxa"/>
          </w:tcPr>
          <w:p w:rsidR="00DD59A1" w:rsidRPr="007D69C3" w:rsidRDefault="00DD59A1" w:rsidP="00DB6654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  <w:p w:rsidR="00DD59A1" w:rsidRPr="007D69C3" w:rsidRDefault="00DD59A1" w:rsidP="00DB6654">
            <w:pPr>
              <w:rPr>
                <w:b/>
                <w:color w:val="000000" w:themeColor="text1"/>
              </w:rPr>
            </w:pPr>
          </w:p>
        </w:tc>
        <w:tc>
          <w:tcPr>
            <w:tcW w:w="1472" w:type="dxa"/>
          </w:tcPr>
          <w:p w:rsidR="00DD59A1" w:rsidRPr="007D69C3" w:rsidRDefault="00BF5C30" w:rsidP="00DB6654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5717</w:t>
            </w:r>
            <w:r w:rsidR="00862819" w:rsidRPr="007D69C3">
              <w:rPr>
                <w:b/>
                <w:color w:val="000000" w:themeColor="text1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  <w:vAlign w:val="center"/>
          </w:tcPr>
          <w:p w:rsidR="00DD59A1" w:rsidRPr="007D69C3" w:rsidRDefault="00DD59A1" w:rsidP="00C63C23">
            <w:pPr>
              <w:widowControl w:val="0"/>
              <w:tabs>
                <w:tab w:val="left" w:pos="1945"/>
                <w:tab w:val="left" w:pos="2228"/>
                <w:tab w:val="left" w:pos="2300"/>
              </w:tabs>
              <w:snapToGrid w:val="0"/>
              <w:rPr>
                <w:color w:val="000000" w:themeColor="text1"/>
              </w:rPr>
            </w:pPr>
            <w:proofErr w:type="spellStart"/>
            <w:r w:rsidRPr="007D69C3">
              <w:rPr>
                <w:b/>
                <w:color w:val="000000" w:themeColor="text1"/>
                <w:sz w:val="24"/>
                <w:szCs w:val="24"/>
              </w:rPr>
              <w:t>Минплита</w:t>
            </w:r>
            <w:proofErr w:type="spellEnd"/>
            <w:r w:rsidRPr="007D69C3">
              <w:rPr>
                <w:b/>
                <w:color w:val="000000" w:themeColor="text1"/>
                <w:sz w:val="24"/>
                <w:szCs w:val="24"/>
              </w:rPr>
              <w:t xml:space="preserve"> ППЖ-200 (ТУ5762-001-76383392-2009)</w:t>
            </w:r>
            <w:r w:rsidRPr="007D69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69C3">
              <w:rPr>
                <w:color w:val="000000" w:themeColor="text1"/>
              </w:rPr>
              <w:t xml:space="preserve">негорючие </w:t>
            </w:r>
            <w:proofErr w:type="spellStart"/>
            <w:r w:rsidRPr="007D69C3">
              <w:rPr>
                <w:color w:val="000000" w:themeColor="text1"/>
              </w:rPr>
              <w:t>гидрофобизированные</w:t>
            </w:r>
            <w:proofErr w:type="spellEnd"/>
            <w:r w:rsidRPr="007D69C3">
              <w:rPr>
                <w:color w:val="000000" w:themeColor="text1"/>
              </w:rPr>
              <w:t xml:space="preserve"> плиты из минеральной ваты на основе горных пород базальтовой группы плотность </w:t>
            </w:r>
            <w:r w:rsidRPr="007D69C3">
              <w:rPr>
                <w:b/>
                <w:color w:val="000000" w:themeColor="text1"/>
              </w:rPr>
              <w:t>165-225кг/м3</w:t>
            </w:r>
          </w:p>
        </w:tc>
        <w:tc>
          <w:tcPr>
            <w:tcW w:w="1883" w:type="dxa"/>
          </w:tcPr>
          <w:p w:rsidR="00DD59A1" w:rsidRPr="007D69C3" w:rsidRDefault="00DD59A1" w:rsidP="00D75475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1000х500х50-120</w:t>
            </w:r>
          </w:p>
          <w:p w:rsidR="00DD59A1" w:rsidRPr="007D69C3" w:rsidRDefault="00DD59A1" w:rsidP="00D75475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1000х600х50-120</w:t>
            </w:r>
          </w:p>
        </w:tc>
        <w:tc>
          <w:tcPr>
            <w:tcW w:w="817" w:type="dxa"/>
          </w:tcPr>
          <w:p w:rsidR="00DD59A1" w:rsidRPr="007D69C3" w:rsidRDefault="00DD59A1" w:rsidP="00D75475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М</w:t>
            </w:r>
            <w:r w:rsidRPr="007D69C3">
              <w:rPr>
                <w:b/>
                <w:color w:val="000000" w:themeColor="text1"/>
                <w:vertAlign w:val="superscript"/>
              </w:rPr>
              <w:t>3</w:t>
            </w:r>
          </w:p>
          <w:p w:rsidR="00DD59A1" w:rsidRPr="007D69C3" w:rsidRDefault="00DD59A1" w:rsidP="00D75475">
            <w:pPr>
              <w:rPr>
                <w:b/>
                <w:color w:val="000000" w:themeColor="text1"/>
              </w:rPr>
            </w:pPr>
          </w:p>
        </w:tc>
        <w:tc>
          <w:tcPr>
            <w:tcW w:w="1472" w:type="dxa"/>
          </w:tcPr>
          <w:p w:rsidR="00DD59A1" w:rsidRPr="007D69C3" w:rsidRDefault="00BF5C30" w:rsidP="004E16EB">
            <w:pPr>
              <w:rPr>
                <w:b/>
                <w:color w:val="000000" w:themeColor="text1"/>
              </w:rPr>
            </w:pPr>
            <w:r w:rsidRPr="007D69C3">
              <w:rPr>
                <w:b/>
                <w:color w:val="000000" w:themeColor="text1"/>
              </w:rPr>
              <w:t>4919</w:t>
            </w:r>
            <w:r w:rsidR="00862819" w:rsidRPr="007D69C3">
              <w:rPr>
                <w:b/>
                <w:color w:val="000000" w:themeColor="text1"/>
              </w:rPr>
              <w:t>,0</w:t>
            </w:r>
          </w:p>
        </w:tc>
      </w:tr>
      <w:tr w:rsidR="00DD59A1" w:rsidRPr="00B12D6E" w:rsidTr="00862819">
        <w:tc>
          <w:tcPr>
            <w:tcW w:w="11448" w:type="dxa"/>
            <w:gridSpan w:val="3"/>
            <w:vAlign w:val="center"/>
          </w:tcPr>
          <w:p w:rsidR="00DD59A1" w:rsidRPr="007D69C3" w:rsidRDefault="00DD59A1" w:rsidP="00473B85">
            <w:pPr>
              <w:widowControl w:val="0"/>
              <w:tabs>
                <w:tab w:val="left" w:pos="1945"/>
                <w:tab w:val="left" w:pos="2228"/>
                <w:tab w:val="left" w:pos="2300"/>
              </w:tabs>
              <w:snapToGrid w:val="0"/>
              <w:rPr>
                <w:color w:val="000000" w:themeColor="text1"/>
              </w:rPr>
            </w:pPr>
            <w:proofErr w:type="spellStart"/>
            <w:r w:rsidRPr="007D69C3">
              <w:rPr>
                <w:color w:val="000000" w:themeColor="text1"/>
              </w:rPr>
              <w:t>Совелитовый</w:t>
            </w:r>
            <w:proofErr w:type="spellEnd"/>
            <w:r w:rsidRPr="007D69C3">
              <w:rPr>
                <w:color w:val="000000" w:themeColor="text1"/>
              </w:rPr>
              <w:t xml:space="preserve"> порошок марки 300    ТУ </w:t>
            </w:r>
          </w:p>
        </w:tc>
        <w:tc>
          <w:tcPr>
            <w:tcW w:w="1883" w:type="dxa"/>
            <w:vAlign w:val="center"/>
          </w:tcPr>
          <w:p w:rsidR="00DD59A1" w:rsidRPr="007D69C3" w:rsidRDefault="00DD59A1" w:rsidP="00BA6F8A">
            <w:pPr>
              <w:widowControl w:val="0"/>
              <w:jc w:val="center"/>
              <w:rPr>
                <w:color w:val="000000" w:themeColor="text1"/>
              </w:rPr>
            </w:pPr>
            <w:r w:rsidRPr="007D69C3">
              <w:rPr>
                <w:color w:val="000000" w:themeColor="text1"/>
              </w:rPr>
              <w:t xml:space="preserve">Полипропилен. Мешок 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7D69C3">
                <w:rPr>
                  <w:color w:val="000000" w:themeColor="text1"/>
                </w:rPr>
                <w:t>20 кг</w:t>
              </w:r>
            </w:smartTag>
            <w:r w:rsidRPr="007D69C3">
              <w:rPr>
                <w:color w:val="000000" w:themeColor="text1"/>
              </w:rPr>
              <w:t>.</w:t>
            </w:r>
          </w:p>
        </w:tc>
        <w:tc>
          <w:tcPr>
            <w:tcW w:w="817" w:type="dxa"/>
            <w:vAlign w:val="center"/>
          </w:tcPr>
          <w:p w:rsidR="00DD59A1" w:rsidRPr="007D69C3" w:rsidRDefault="00DD59A1" w:rsidP="00BA6F8A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7D69C3">
              <w:rPr>
                <w:color w:val="000000" w:themeColor="text1"/>
                <w:sz w:val="24"/>
                <w:szCs w:val="24"/>
              </w:rPr>
              <w:t>м</w:t>
            </w:r>
            <w:r w:rsidRPr="007D69C3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2" w:type="dxa"/>
            <w:vAlign w:val="center"/>
          </w:tcPr>
          <w:p w:rsidR="00DD59A1" w:rsidRPr="007D69C3" w:rsidRDefault="00816348" w:rsidP="00BA6F8A">
            <w:pPr>
              <w:widowControl w:val="0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DD59A1" w:rsidRPr="007D69C3">
              <w:rPr>
                <w:b/>
                <w:color w:val="000000" w:themeColor="text1"/>
                <w:sz w:val="22"/>
                <w:szCs w:val="22"/>
              </w:rPr>
              <w:t>000,0</w:t>
            </w:r>
          </w:p>
        </w:tc>
      </w:tr>
    </w:tbl>
    <w:p w:rsidR="00503CA9" w:rsidRPr="00B12D6E" w:rsidRDefault="00503CA9">
      <w:pPr>
        <w:rPr>
          <w:color w:val="C00000"/>
        </w:rPr>
      </w:pPr>
      <w:r w:rsidRPr="00B12D6E">
        <w:rPr>
          <w:color w:val="C00000"/>
        </w:rPr>
        <w:t xml:space="preserve">                                 </w:t>
      </w:r>
      <w:r w:rsidR="009C0EFD" w:rsidRPr="00B12D6E">
        <w:rPr>
          <w:color w:val="C00000"/>
        </w:rPr>
        <w:t xml:space="preserve">                     </w:t>
      </w:r>
    </w:p>
    <w:sectPr w:rsidR="00503CA9" w:rsidRPr="00B12D6E" w:rsidSect="00AA741B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E02"/>
    <w:multiLevelType w:val="hybridMultilevel"/>
    <w:tmpl w:val="F76A24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0DF"/>
    <w:rsid w:val="000014E5"/>
    <w:rsid w:val="000076AF"/>
    <w:rsid w:val="000172E7"/>
    <w:rsid w:val="00062964"/>
    <w:rsid w:val="000F2DF7"/>
    <w:rsid w:val="00123D8B"/>
    <w:rsid w:val="001554E7"/>
    <w:rsid w:val="00173FF6"/>
    <w:rsid w:val="00180BBD"/>
    <w:rsid w:val="001F2890"/>
    <w:rsid w:val="00292FEE"/>
    <w:rsid w:val="00293299"/>
    <w:rsid w:val="002A679E"/>
    <w:rsid w:val="003227C0"/>
    <w:rsid w:val="00337173"/>
    <w:rsid w:val="003B3CEE"/>
    <w:rsid w:val="003C61FD"/>
    <w:rsid w:val="003E0B8C"/>
    <w:rsid w:val="00454F82"/>
    <w:rsid w:val="004E16EB"/>
    <w:rsid w:val="00503CA9"/>
    <w:rsid w:val="00503E52"/>
    <w:rsid w:val="00517675"/>
    <w:rsid w:val="00537746"/>
    <w:rsid w:val="005C1F3D"/>
    <w:rsid w:val="00607C06"/>
    <w:rsid w:val="006160DF"/>
    <w:rsid w:val="00637015"/>
    <w:rsid w:val="006656F1"/>
    <w:rsid w:val="00667D3B"/>
    <w:rsid w:val="006810E5"/>
    <w:rsid w:val="006A0D29"/>
    <w:rsid w:val="006C33AC"/>
    <w:rsid w:val="00725017"/>
    <w:rsid w:val="00767E44"/>
    <w:rsid w:val="0079698C"/>
    <w:rsid w:val="007B799E"/>
    <w:rsid w:val="007C573A"/>
    <w:rsid w:val="007D0B91"/>
    <w:rsid w:val="007D3820"/>
    <w:rsid w:val="007D69C3"/>
    <w:rsid w:val="00816348"/>
    <w:rsid w:val="00835912"/>
    <w:rsid w:val="00843262"/>
    <w:rsid w:val="00862819"/>
    <w:rsid w:val="00876816"/>
    <w:rsid w:val="009478C3"/>
    <w:rsid w:val="00994BC3"/>
    <w:rsid w:val="009A3913"/>
    <w:rsid w:val="009C0EFD"/>
    <w:rsid w:val="00A269D4"/>
    <w:rsid w:val="00A4301E"/>
    <w:rsid w:val="00A525BE"/>
    <w:rsid w:val="00AA029E"/>
    <w:rsid w:val="00AA741B"/>
    <w:rsid w:val="00AB6804"/>
    <w:rsid w:val="00AD7557"/>
    <w:rsid w:val="00AF35EF"/>
    <w:rsid w:val="00B12D6E"/>
    <w:rsid w:val="00B54CE2"/>
    <w:rsid w:val="00BC00E9"/>
    <w:rsid w:val="00BD5EE3"/>
    <w:rsid w:val="00BF182D"/>
    <w:rsid w:val="00BF5C30"/>
    <w:rsid w:val="00C006A5"/>
    <w:rsid w:val="00C0488D"/>
    <w:rsid w:val="00C30DE6"/>
    <w:rsid w:val="00C8494B"/>
    <w:rsid w:val="00CA2AE3"/>
    <w:rsid w:val="00CA70EF"/>
    <w:rsid w:val="00D97B9C"/>
    <w:rsid w:val="00DA438B"/>
    <w:rsid w:val="00DD59A1"/>
    <w:rsid w:val="00DF0009"/>
    <w:rsid w:val="00E265C4"/>
    <w:rsid w:val="00E60E0B"/>
    <w:rsid w:val="00E8056B"/>
    <w:rsid w:val="00EF559C"/>
    <w:rsid w:val="00F14B09"/>
    <w:rsid w:val="00F17A95"/>
    <w:rsid w:val="00F542FA"/>
    <w:rsid w:val="00F668B9"/>
    <w:rsid w:val="00F66A81"/>
    <w:rsid w:val="00F779F0"/>
    <w:rsid w:val="00FD578C"/>
    <w:rsid w:val="00FE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160DF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qFormat/>
    <w:rsid w:val="006160DF"/>
    <w:pPr>
      <w:jc w:val="center"/>
    </w:pPr>
    <w:rPr>
      <w:i/>
      <w:iCs/>
      <w:sz w:val="36"/>
      <w:szCs w:val="36"/>
    </w:rPr>
  </w:style>
  <w:style w:type="character" w:customStyle="1" w:styleId="a5">
    <w:name w:val="Название Знак"/>
    <w:basedOn w:val="a0"/>
    <w:link w:val="a4"/>
    <w:rsid w:val="006160DF"/>
    <w:rPr>
      <w:rFonts w:ascii="Times New Roman" w:eastAsia="Times New Roman" w:hAnsi="Times New Roman" w:cs="Times New Roman"/>
      <w:i/>
      <w:iCs/>
      <w:sz w:val="36"/>
      <w:szCs w:val="36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16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60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160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DF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61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c400</cp:lastModifiedBy>
  <cp:revision>32</cp:revision>
  <cp:lastPrinted>2020-07-22T05:08:00Z</cp:lastPrinted>
  <dcterms:created xsi:type="dcterms:W3CDTF">2019-06-13T11:39:00Z</dcterms:created>
  <dcterms:modified xsi:type="dcterms:W3CDTF">2020-08-27T05:57:00Z</dcterms:modified>
</cp:coreProperties>
</file>